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815" w:type="dxa"/>
        <w:tblBorders>
          <w:top w:val="single" w:sz="12" w:space="0" w:color="auto"/>
          <w:left w:val="single" w:sz="12" w:space="0" w:color="auto"/>
          <w:bottom w:val="single" w:sz="12" w:space="0" w:color="auto"/>
          <w:right w:val="single" w:sz="12" w:space="0" w:color="auto"/>
        </w:tblBorders>
        <w:tblLayout w:type="fixed"/>
        <w:tblCellMar>
          <w:top w:w="72" w:type="dxa"/>
          <w:left w:w="245" w:type="dxa"/>
          <w:bottom w:w="72" w:type="dxa"/>
          <w:right w:w="245" w:type="dxa"/>
        </w:tblCellMar>
        <w:tblLook w:val="04A0" w:firstRow="1" w:lastRow="0" w:firstColumn="1" w:lastColumn="0" w:noHBand="0" w:noVBand="1"/>
      </w:tblPr>
      <w:tblGrid>
        <w:gridCol w:w="10980"/>
      </w:tblGrid>
      <w:tr w:rsidR="006E0049" w:rsidRPr="00D03BC5" w14:paraId="4DF70E57" w14:textId="77777777" w:rsidTr="008172B0">
        <w:trPr>
          <w:trHeight w:val="1448"/>
        </w:trPr>
        <w:tc>
          <w:tcPr>
            <w:tcW w:w="10980" w:type="dxa"/>
            <w:tcBorders>
              <w:top w:val="single" w:sz="4" w:space="0" w:color="004685"/>
              <w:left w:val="single" w:sz="4" w:space="0" w:color="004685"/>
              <w:bottom w:val="single" w:sz="4" w:space="0" w:color="004685"/>
              <w:right w:val="single" w:sz="4" w:space="0" w:color="004685"/>
            </w:tcBorders>
            <w:shd w:val="clear" w:color="auto" w:fill="1F497D"/>
            <w:tcMar>
              <w:top w:w="72" w:type="dxa"/>
              <w:left w:w="144" w:type="dxa"/>
              <w:bottom w:w="72" w:type="dxa"/>
              <w:right w:w="144" w:type="dxa"/>
            </w:tcMar>
            <w:vAlign w:val="center"/>
            <w:hideMark/>
          </w:tcPr>
          <w:p w14:paraId="78945DC2" w14:textId="60C131A4" w:rsid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noProof/>
                <w:color w:val="FFFFFF"/>
              </w:rPr>
              <w:drawing>
                <wp:anchor distT="0" distB="0" distL="114300" distR="114300" simplePos="0" relativeHeight="251658240" behindDoc="0" locked="0" layoutInCell="1" allowOverlap="1" wp14:anchorId="244EC726" wp14:editId="0AF0E9DE">
                  <wp:simplePos x="0" y="0"/>
                  <wp:positionH relativeFrom="column">
                    <wp:posOffset>10160</wp:posOffset>
                  </wp:positionH>
                  <wp:positionV relativeFrom="paragraph">
                    <wp:posOffset>-71755</wp:posOffset>
                  </wp:positionV>
                  <wp:extent cx="319786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Unit_Signature_ReverseCMYK_Medicine.png"/>
                          <pic:cNvPicPr/>
                        </pic:nvPicPr>
                        <pic:blipFill>
                          <a:blip r:embed="rId8">
                            <a:extLst>
                              <a:ext uri="{28A0092B-C50C-407E-A947-70E740481C1C}">
                                <a14:useLocalDpi xmlns:a14="http://schemas.microsoft.com/office/drawing/2010/main" val="0"/>
                              </a:ext>
                            </a:extLst>
                          </a:blip>
                          <a:stretch>
                            <a:fillRect/>
                          </a:stretch>
                        </pic:blipFill>
                        <pic:spPr>
                          <a:xfrm>
                            <a:off x="0" y="0"/>
                            <a:ext cx="3197860" cy="666750"/>
                          </a:xfrm>
                          <a:prstGeom prst="rect">
                            <a:avLst/>
                          </a:prstGeom>
                        </pic:spPr>
                      </pic:pic>
                    </a:graphicData>
                  </a:graphic>
                  <wp14:sizeRelH relativeFrom="margin">
                    <wp14:pctWidth>0</wp14:pctWidth>
                  </wp14:sizeRelH>
                  <wp14:sizeRelV relativeFrom="margin">
                    <wp14:pctHeight>0</wp14:pctHeight>
                  </wp14:sizeRelV>
                </wp:anchor>
              </w:drawing>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r w:rsidR="006E0049">
              <w:rPr>
                <w:rFonts w:asciiTheme="minorHAnsi" w:hAnsiTheme="minorHAnsi" w:cs="Arial"/>
                <w:b/>
                <w:i w:val="0"/>
                <w:color w:val="FFFFFF"/>
              </w:rPr>
              <w:tab/>
            </w:r>
          </w:p>
          <w:p w14:paraId="4C4F2469" w14:textId="77777777" w:rsidR="008172B0" w:rsidRDefault="008172B0" w:rsidP="008172B0">
            <w:pPr>
              <w:pStyle w:val="Vision"/>
              <w:tabs>
                <w:tab w:val="left" w:pos="1632"/>
              </w:tabs>
              <w:spacing w:after="0"/>
              <w:rPr>
                <w:rFonts w:asciiTheme="minorHAnsi" w:hAnsiTheme="minorHAnsi" w:cs="Arial"/>
                <w:b/>
                <w:i w:val="0"/>
                <w:color w:val="FFFFFF"/>
              </w:rPr>
            </w:pPr>
          </w:p>
          <w:p w14:paraId="1334C0FD" w14:textId="77777777" w:rsidR="008172B0" w:rsidRDefault="008172B0" w:rsidP="008172B0">
            <w:pPr>
              <w:pStyle w:val="Vision"/>
              <w:tabs>
                <w:tab w:val="left" w:pos="1632"/>
              </w:tabs>
              <w:spacing w:after="0"/>
              <w:rPr>
                <w:rFonts w:asciiTheme="minorHAnsi" w:hAnsiTheme="minorHAnsi" w:cs="Arial"/>
                <w:b/>
                <w:i w:val="0"/>
                <w:color w:val="FFFFFF"/>
              </w:rPr>
            </w:pPr>
          </w:p>
          <w:p w14:paraId="6EDDCC64" w14:textId="63E85909" w:rsidR="006E0049" w:rsidRPr="006E0049" w:rsidRDefault="008172B0" w:rsidP="008172B0">
            <w:pPr>
              <w:pStyle w:val="Vision"/>
              <w:tabs>
                <w:tab w:val="left" w:pos="1632"/>
              </w:tabs>
              <w:spacing w:after="0"/>
              <w:rPr>
                <w:rFonts w:asciiTheme="minorHAnsi" w:hAnsiTheme="minorHAnsi" w:cs="Arial"/>
                <w:b/>
                <w:i w:val="0"/>
                <w:color w:val="FFFFFF"/>
              </w:rPr>
            </w:pP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r>
            <w:r>
              <w:rPr>
                <w:rFonts w:asciiTheme="minorHAnsi" w:hAnsiTheme="minorHAnsi" w:cs="Arial"/>
                <w:b/>
                <w:i w:val="0"/>
                <w:color w:val="FFFFFF"/>
              </w:rPr>
              <w:tab/>
              <w:t xml:space="preserve">                                                 </w:t>
            </w:r>
            <w:r w:rsidR="006E0049" w:rsidRPr="00D03BC5">
              <w:rPr>
                <w:rFonts w:asciiTheme="minorHAnsi" w:hAnsiTheme="minorHAnsi" w:cs="Arial"/>
                <w:b/>
                <w:i w:val="0"/>
                <w:color w:val="FFFFFF"/>
              </w:rPr>
              <w:t>CAREER OPPORTUNITY</w:t>
            </w:r>
          </w:p>
        </w:tc>
      </w:tr>
      <w:tr w:rsidR="006E0049" w:rsidRPr="00D03BC5" w14:paraId="5A05D665" w14:textId="77777777" w:rsidTr="008172B0">
        <w:trPr>
          <w:trHeight w:val="287"/>
        </w:trPr>
        <w:tc>
          <w:tcPr>
            <w:tcW w:w="10980" w:type="dxa"/>
            <w:tcBorders>
              <w:top w:val="single" w:sz="4" w:space="0" w:color="004685"/>
              <w:left w:val="single" w:sz="4" w:space="0" w:color="004685"/>
              <w:bottom w:val="single" w:sz="4" w:space="0" w:color="004685"/>
              <w:right w:val="single" w:sz="4" w:space="0" w:color="004685"/>
            </w:tcBorders>
            <w:shd w:val="clear" w:color="auto" w:fill="4F81BD"/>
            <w:vAlign w:val="center"/>
            <w:hideMark/>
          </w:tcPr>
          <w:p w14:paraId="19EDFCBE" w14:textId="6596A5A8" w:rsidR="006E0049" w:rsidRPr="00D03BC5" w:rsidRDefault="00527398" w:rsidP="00D17C7C">
            <w:pPr>
              <w:rPr>
                <w:rStyle w:val="Subtitlereversed"/>
                <w:rFonts w:asciiTheme="minorHAnsi" w:eastAsia="Calibri" w:hAnsiTheme="minorHAnsi"/>
                <w:b/>
                <w:sz w:val="22"/>
                <w:szCs w:val="22"/>
              </w:rPr>
            </w:pPr>
            <w:r>
              <w:rPr>
                <w:rStyle w:val="Subtitlereversed"/>
                <w:rFonts w:asciiTheme="minorHAnsi" w:eastAsia="Calibri" w:hAnsiTheme="minorHAnsi"/>
                <w:b/>
                <w:sz w:val="22"/>
                <w:szCs w:val="22"/>
              </w:rPr>
              <w:t xml:space="preserve">[insert rank] </w:t>
            </w:r>
            <w:r w:rsidR="003F5AF2">
              <w:rPr>
                <w:rStyle w:val="Subtitlereversed"/>
                <w:rFonts w:asciiTheme="minorHAnsi" w:eastAsia="Calibri" w:hAnsiTheme="minorHAnsi"/>
                <w:b/>
                <w:sz w:val="22"/>
                <w:szCs w:val="22"/>
              </w:rPr>
              <w:t>of Teaching</w:t>
            </w:r>
            <w:r>
              <w:rPr>
                <w:rStyle w:val="Subtitlereversed"/>
                <w:rFonts w:asciiTheme="minorHAnsi" w:eastAsia="Calibri" w:hAnsiTheme="minorHAnsi"/>
                <w:b/>
                <w:sz w:val="22"/>
                <w:szCs w:val="22"/>
              </w:rPr>
              <w:t xml:space="preserve">, [insert track status] </w:t>
            </w:r>
            <w:r w:rsidR="002C0E37">
              <w:rPr>
                <w:rStyle w:val="Subtitlereversed"/>
                <w:rFonts w:asciiTheme="minorHAnsi" w:eastAsia="Calibri" w:hAnsiTheme="minorHAnsi"/>
                <w:b/>
                <w:sz w:val="22"/>
                <w:szCs w:val="22"/>
              </w:rPr>
              <w:t xml:space="preserve">| </w:t>
            </w:r>
            <w:r w:rsidR="002A55D3">
              <w:rPr>
                <w:rStyle w:val="Subtitlereversed"/>
                <w:rFonts w:asciiTheme="minorHAnsi" w:eastAsia="Calibri" w:hAnsiTheme="minorHAnsi"/>
                <w:b/>
                <w:sz w:val="22"/>
                <w:szCs w:val="22"/>
              </w:rPr>
              <w:t>[insert Department</w:t>
            </w:r>
            <w:r w:rsidR="00CD0A28">
              <w:rPr>
                <w:rStyle w:val="Subtitlereversed"/>
                <w:rFonts w:asciiTheme="minorHAnsi" w:eastAsia="Calibri" w:hAnsiTheme="minorHAnsi"/>
                <w:b/>
                <w:sz w:val="22"/>
                <w:szCs w:val="22"/>
              </w:rPr>
              <w:t>/School</w:t>
            </w:r>
            <w:r w:rsidR="002A55D3">
              <w:rPr>
                <w:rStyle w:val="Subtitlereversed"/>
                <w:rFonts w:asciiTheme="minorHAnsi" w:eastAsia="Calibri" w:hAnsiTheme="minorHAnsi"/>
                <w:b/>
                <w:sz w:val="22"/>
                <w:szCs w:val="22"/>
              </w:rPr>
              <w:t>]</w:t>
            </w:r>
          </w:p>
        </w:tc>
      </w:tr>
      <w:tr w:rsidR="006E0049" w:rsidRPr="00D03BC5" w14:paraId="5C2530DC" w14:textId="77777777" w:rsidTr="008172B0">
        <w:trPr>
          <w:trHeight w:val="188"/>
        </w:trPr>
        <w:tc>
          <w:tcPr>
            <w:tcW w:w="10980" w:type="dxa"/>
            <w:tcBorders>
              <w:top w:val="single" w:sz="4" w:space="0" w:color="004685"/>
              <w:left w:val="single" w:sz="4" w:space="0" w:color="004685"/>
              <w:bottom w:val="single" w:sz="4" w:space="0" w:color="004685"/>
              <w:right w:val="single" w:sz="4" w:space="0" w:color="004685"/>
            </w:tcBorders>
            <w:tcMar>
              <w:top w:w="72" w:type="dxa"/>
              <w:left w:w="288" w:type="dxa"/>
              <w:bottom w:w="72" w:type="dxa"/>
              <w:right w:w="288" w:type="dxa"/>
            </w:tcMar>
          </w:tcPr>
          <w:p w14:paraId="17139332" w14:textId="56234BA8" w:rsidR="00EE55BF" w:rsidRPr="00EE55BF" w:rsidRDefault="00EE55BF" w:rsidP="002E217D">
            <w:pPr>
              <w:pStyle w:val="BodyText"/>
              <w:spacing w:after="0"/>
              <w:ind w:right="72"/>
              <w:jc w:val="both"/>
              <w:rPr>
                <w:rStyle w:val="CharAttribute4"/>
                <w:rFonts w:asciiTheme="minorHAnsi" w:hAnsiTheme="minorHAnsi" w:cs="Calibri"/>
                <w:sz w:val="22"/>
                <w:szCs w:val="22"/>
              </w:rPr>
            </w:pPr>
            <w:commentRangeStart w:id="0"/>
            <w:r w:rsidRPr="0056370E">
              <w:rPr>
                <w:rStyle w:val="CharAttribute4"/>
                <w:rFonts w:asciiTheme="minorHAnsi" w:hAnsiTheme="minorHAnsi" w:cs="Calibri"/>
                <w:sz w:val="22"/>
                <w:szCs w:val="22"/>
                <w:highlight w:val="lightGray"/>
              </w:rPr>
              <w:t>At</w:t>
            </w:r>
            <w:commentRangeEnd w:id="0"/>
            <w:r>
              <w:rPr>
                <w:rStyle w:val="CommentReference"/>
              </w:rPr>
              <w:commentReference w:id="0"/>
            </w:r>
            <w:r w:rsidRPr="0056370E">
              <w:rPr>
                <w:rStyle w:val="CharAttribute4"/>
                <w:rFonts w:asciiTheme="minorHAnsi" w:hAnsiTheme="minorHAnsi" w:cs="Calibri"/>
                <w:sz w:val="22"/>
                <w:szCs w:val="22"/>
                <w:highlight w:val="lightGray"/>
              </w:rPr>
              <w:t xml:space="preserve"> UBC, we believe that attracting and sustaining a diverse workforce is key to the successful pursuit of excellence in research, innovation, and learning for all faculty, staff and students. Our commitment to employment equity helps achieve inclusion and fairness, brings rich diversity to UBC as a workplace, and creates the necessary conditions for a rewarding career. ​​​​​​</w:t>
            </w:r>
          </w:p>
          <w:p w14:paraId="3418EA0A" w14:textId="77777777" w:rsidR="00EE55BF" w:rsidRDefault="00EE55BF" w:rsidP="002E217D">
            <w:pPr>
              <w:pStyle w:val="BodyText"/>
              <w:spacing w:after="0"/>
              <w:ind w:right="72"/>
              <w:jc w:val="both"/>
              <w:rPr>
                <w:rStyle w:val="CharAttribute4"/>
                <w:rFonts w:asciiTheme="minorHAnsi" w:hAnsiTheme="minorHAnsi" w:cs="Calibri"/>
                <w:b/>
                <w:sz w:val="22"/>
                <w:szCs w:val="22"/>
              </w:rPr>
            </w:pPr>
          </w:p>
          <w:p w14:paraId="2CFEC493" w14:textId="6502B64F" w:rsidR="00F970A1" w:rsidRPr="000B4A74" w:rsidRDefault="002A55D3" w:rsidP="002E217D">
            <w:pPr>
              <w:pStyle w:val="BodyText"/>
              <w:spacing w:after="0"/>
              <w:ind w:right="72"/>
              <w:jc w:val="both"/>
              <w:rPr>
                <w:rFonts w:asciiTheme="minorHAnsi" w:hAnsiTheme="minorHAnsi" w:cs="Calibri"/>
                <w:sz w:val="22"/>
                <w:szCs w:val="22"/>
              </w:rPr>
            </w:pPr>
            <w:commentRangeStart w:id="1"/>
            <w:r>
              <w:rPr>
                <w:rStyle w:val="CharAttribute4"/>
                <w:rFonts w:asciiTheme="minorHAnsi" w:hAnsiTheme="minorHAnsi" w:cs="Calibri"/>
                <w:b/>
                <w:sz w:val="22"/>
                <w:szCs w:val="22"/>
              </w:rPr>
              <w:t>[insert Division, if applicable], [insert Department</w:t>
            </w:r>
            <w:r w:rsidR="00E0100B">
              <w:rPr>
                <w:rStyle w:val="CharAttribute4"/>
                <w:rFonts w:asciiTheme="minorHAnsi" w:hAnsiTheme="minorHAnsi" w:cs="Calibri"/>
                <w:b/>
                <w:sz w:val="22"/>
                <w:szCs w:val="22"/>
              </w:rPr>
              <w:t>/School</w:t>
            </w:r>
            <w:r>
              <w:rPr>
                <w:rStyle w:val="CharAttribute4"/>
                <w:rFonts w:asciiTheme="minorHAnsi" w:hAnsiTheme="minorHAnsi" w:cs="Calibri"/>
                <w:b/>
                <w:sz w:val="22"/>
                <w:szCs w:val="22"/>
              </w:rPr>
              <w:t>]</w:t>
            </w:r>
            <w:r w:rsidRPr="000B4A74">
              <w:rPr>
                <w:rStyle w:val="CharAttribute4"/>
                <w:rFonts w:asciiTheme="minorHAnsi" w:hAnsiTheme="minorHAnsi" w:cs="Calibri"/>
                <w:sz w:val="22"/>
                <w:szCs w:val="22"/>
              </w:rPr>
              <w:t xml:space="preserve"> at The University of British Columbia (UBC) invites applications </w:t>
            </w:r>
            <w:r w:rsidR="00D17C7C">
              <w:rPr>
                <w:rStyle w:val="CharAttribute4"/>
                <w:rFonts w:asciiTheme="minorHAnsi" w:hAnsiTheme="minorHAnsi" w:cs="Calibri"/>
                <w:sz w:val="22"/>
                <w:szCs w:val="22"/>
              </w:rPr>
              <w:t>for a</w:t>
            </w:r>
            <w:r w:rsidR="005E7519">
              <w:rPr>
                <w:rStyle w:val="CharAttribute4"/>
                <w:rFonts w:asciiTheme="minorHAnsi" w:hAnsiTheme="minorHAnsi" w:cs="Calibri"/>
                <w:sz w:val="22"/>
                <w:szCs w:val="22"/>
              </w:rPr>
              <w:t xml:space="preserve"> full-time</w:t>
            </w:r>
            <w:r w:rsidR="00D17C7C">
              <w:rPr>
                <w:rStyle w:val="CharAttribute4"/>
                <w:rFonts w:asciiTheme="minorHAnsi" w:hAnsiTheme="minorHAnsi" w:cs="Calibri"/>
                <w:sz w:val="22"/>
                <w:szCs w:val="22"/>
              </w:rPr>
              <w:t xml:space="preserve"> faculty position</w:t>
            </w:r>
            <w:r w:rsidR="004865E7">
              <w:rPr>
                <w:rStyle w:val="CharAttribute4"/>
                <w:rFonts w:asciiTheme="minorHAnsi" w:hAnsiTheme="minorHAnsi" w:cs="Calibri"/>
                <w:sz w:val="22"/>
                <w:szCs w:val="22"/>
              </w:rPr>
              <w:t xml:space="preserve"> </w:t>
            </w:r>
            <w:r w:rsidR="00D17C7C">
              <w:rPr>
                <w:rStyle w:val="CharAttribute4"/>
                <w:rFonts w:asciiTheme="minorHAnsi" w:hAnsiTheme="minorHAnsi" w:cs="Calibri"/>
                <w:sz w:val="22"/>
                <w:szCs w:val="22"/>
              </w:rPr>
              <w:t>at the</w:t>
            </w:r>
            <w:r w:rsidR="00F970A1" w:rsidRPr="000B4A74">
              <w:rPr>
                <w:rStyle w:val="CharAttribute4"/>
                <w:rFonts w:asciiTheme="minorHAnsi" w:hAnsiTheme="minorHAnsi" w:cs="Calibri"/>
                <w:sz w:val="22"/>
                <w:szCs w:val="22"/>
              </w:rPr>
              <w:t xml:space="preserve"> rank of</w:t>
            </w:r>
            <w:r w:rsidR="00527398">
              <w:rPr>
                <w:rStyle w:val="CharAttribute4"/>
                <w:rFonts w:asciiTheme="minorHAnsi" w:hAnsiTheme="minorHAnsi" w:cs="Calibri"/>
                <w:sz w:val="22"/>
                <w:szCs w:val="22"/>
              </w:rPr>
              <w:t xml:space="preserve"> </w:t>
            </w:r>
            <w:r w:rsidR="00527398" w:rsidRPr="00E93A59">
              <w:rPr>
                <w:rStyle w:val="CharAttribute4"/>
                <w:rFonts w:asciiTheme="minorHAnsi" w:hAnsiTheme="minorHAnsi" w:cs="Calibri"/>
                <w:b/>
                <w:sz w:val="22"/>
                <w:szCs w:val="22"/>
              </w:rPr>
              <w:t>[insert rank]</w:t>
            </w:r>
            <w:r w:rsidR="00527398">
              <w:rPr>
                <w:rStyle w:val="CharAttribute4"/>
                <w:rFonts w:asciiTheme="minorHAnsi" w:hAnsiTheme="minorHAnsi" w:cs="Calibri"/>
                <w:b/>
                <w:sz w:val="22"/>
                <w:szCs w:val="22"/>
              </w:rPr>
              <w:t xml:space="preserve"> of Teaching</w:t>
            </w:r>
            <w:r w:rsidR="00527398" w:rsidRPr="00E93A59">
              <w:rPr>
                <w:rStyle w:val="CharAttribute4"/>
                <w:rFonts w:asciiTheme="minorHAnsi" w:hAnsiTheme="minorHAnsi" w:cs="Calibri"/>
                <w:sz w:val="22"/>
                <w:szCs w:val="22"/>
              </w:rPr>
              <w:t xml:space="preserve">, </w:t>
            </w:r>
            <w:r w:rsidR="00527398" w:rsidRPr="00E93A59">
              <w:rPr>
                <w:rStyle w:val="CharAttribute4"/>
                <w:rFonts w:asciiTheme="minorHAnsi" w:hAnsiTheme="minorHAnsi" w:cs="Calibri"/>
                <w:b/>
                <w:sz w:val="22"/>
                <w:szCs w:val="22"/>
              </w:rPr>
              <w:t>[insert track status]</w:t>
            </w:r>
            <w:r w:rsidR="00F970A1" w:rsidRPr="000B4A74">
              <w:rPr>
                <w:rStyle w:val="CharAttribute4"/>
                <w:rFonts w:asciiTheme="minorHAnsi" w:hAnsiTheme="minorHAnsi" w:cs="Calibri"/>
                <w:sz w:val="22"/>
                <w:szCs w:val="22"/>
              </w:rPr>
              <w:t>.</w:t>
            </w:r>
            <w:commentRangeEnd w:id="1"/>
            <w:r w:rsidR="009A5090">
              <w:rPr>
                <w:rStyle w:val="CommentReference"/>
              </w:rPr>
              <w:commentReference w:id="1"/>
            </w:r>
          </w:p>
          <w:p w14:paraId="55043282" w14:textId="060561A6" w:rsidR="008172B0" w:rsidRDefault="008172B0" w:rsidP="002E217D">
            <w:pPr>
              <w:ind w:right="72"/>
              <w:jc w:val="both"/>
              <w:rPr>
                <w:rFonts w:asciiTheme="minorHAnsi" w:hAnsiTheme="minorHAnsi" w:cs="Calibri"/>
                <w:sz w:val="22"/>
                <w:szCs w:val="22"/>
              </w:rPr>
            </w:pPr>
          </w:p>
          <w:p w14:paraId="7B7FA9C6" w14:textId="77777777" w:rsidR="00527398" w:rsidRPr="000B4A74" w:rsidRDefault="00527398" w:rsidP="00527398">
            <w:pPr>
              <w:ind w:right="72"/>
              <w:jc w:val="both"/>
              <w:rPr>
                <w:rFonts w:asciiTheme="minorHAnsi" w:hAnsiTheme="minorHAnsi" w:cs="Calibri"/>
                <w:sz w:val="22"/>
                <w:szCs w:val="22"/>
              </w:rPr>
            </w:pPr>
          </w:p>
          <w:p w14:paraId="6BA107B0" w14:textId="77777777" w:rsidR="00527398" w:rsidRPr="000B4A74" w:rsidRDefault="00527398" w:rsidP="00527398">
            <w:pPr>
              <w:ind w:right="72"/>
              <w:jc w:val="both"/>
              <w:rPr>
                <w:sz w:val="22"/>
                <w:szCs w:val="22"/>
              </w:rPr>
            </w:pPr>
            <w:commentRangeStart w:id="2"/>
            <w:r w:rsidRPr="000B4A74">
              <w:rPr>
                <w:rFonts w:asciiTheme="minorHAnsi" w:hAnsiTheme="minorHAnsi" w:cs="Calibri"/>
                <w:sz w:val="22"/>
                <w:szCs w:val="22"/>
              </w:rPr>
              <w:t>T</w:t>
            </w:r>
            <w:r>
              <w:rPr>
                <w:rFonts w:asciiTheme="minorHAnsi" w:hAnsiTheme="minorHAnsi" w:cs="Calibri"/>
                <w:sz w:val="22"/>
                <w:szCs w:val="22"/>
              </w:rPr>
              <w:t xml:space="preserve">he UBC </w:t>
            </w:r>
            <w:r>
              <w:rPr>
                <w:rFonts w:asciiTheme="minorHAnsi" w:hAnsiTheme="minorHAnsi" w:cs="Calibri"/>
                <w:b/>
                <w:sz w:val="22"/>
                <w:szCs w:val="22"/>
              </w:rPr>
              <w:t xml:space="preserve">[insert Department/School] </w:t>
            </w:r>
            <w:r>
              <w:rPr>
                <w:rFonts w:asciiTheme="minorHAnsi" w:hAnsiTheme="minorHAnsi" w:cs="Calibri"/>
                <w:sz w:val="22"/>
                <w:szCs w:val="22"/>
              </w:rPr>
              <w:t>……..</w:t>
            </w:r>
            <w:r w:rsidRPr="000B4A74">
              <w:rPr>
                <w:rFonts w:asciiTheme="minorHAnsi" w:hAnsiTheme="minorHAnsi" w:cs="Calibri"/>
                <w:sz w:val="22"/>
                <w:szCs w:val="22"/>
              </w:rPr>
              <w:t>.</w:t>
            </w:r>
            <w:r>
              <w:rPr>
                <w:rFonts w:asciiTheme="minorHAnsi" w:hAnsiTheme="minorHAnsi" w:cs="Calibri"/>
                <w:sz w:val="22"/>
                <w:szCs w:val="22"/>
              </w:rPr>
              <w:t xml:space="preserve"> </w:t>
            </w:r>
            <w:r w:rsidRPr="00F75A8E">
              <w:rPr>
                <w:rFonts w:asciiTheme="minorHAnsi" w:hAnsiTheme="minorHAnsi" w:cs="Calibri"/>
                <w:b/>
                <w:sz w:val="22"/>
                <w:szCs w:val="22"/>
              </w:rPr>
              <w:t>[insert department/school info]</w:t>
            </w:r>
            <w:r w:rsidRPr="00F61561">
              <w:rPr>
                <w:rFonts w:asciiTheme="minorHAnsi" w:hAnsiTheme="minorHAnsi" w:cs="Calibri"/>
                <w:sz w:val="22"/>
                <w:szCs w:val="22"/>
              </w:rPr>
              <w:t>.</w:t>
            </w:r>
            <w:r w:rsidRPr="00F75A8E">
              <w:rPr>
                <w:rFonts w:asciiTheme="minorHAnsi" w:hAnsiTheme="minorHAnsi" w:cs="Calibri"/>
                <w:b/>
                <w:sz w:val="22"/>
                <w:szCs w:val="22"/>
              </w:rPr>
              <w:t xml:space="preserve"> </w:t>
            </w:r>
          </w:p>
          <w:p w14:paraId="1BB0E765" w14:textId="77777777" w:rsidR="00527398" w:rsidRDefault="00527398" w:rsidP="00527398">
            <w:pPr>
              <w:pStyle w:val="Title"/>
              <w:ind w:right="72"/>
              <w:jc w:val="both"/>
              <w:rPr>
                <w:rFonts w:asciiTheme="minorHAnsi" w:hAnsiTheme="minorHAnsi"/>
                <w:b w:val="0"/>
                <w:szCs w:val="22"/>
                <w:lang w:val="en-CA"/>
              </w:rPr>
            </w:pPr>
          </w:p>
          <w:p w14:paraId="6CA9DC4A" w14:textId="77777777" w:rsidR="00527398" w:rsidRPr="00E02CC1" w:rsidRDefault="00527398" w:rsidP="00527398">
            <w:pPr>
              <w:pStyle w:val="Title"/>
              <w:ind w:right="72"/>
              <w:jc w:val="both"/>
              <w:rPr>
                <w:rFonts w:asciiTheme="minorHAnsi" w:hAnsiTheme="minorHAnsi"/>
                <w:szCs w:val="22"/>
                <w:lang w:val="en-CA"/>
              </w:rPr>
            </w:pPr>
            <w:r w:rsidRPr="00E02CC1">
              <w:rPr>
                <w:rFonts w:asciiTheme="minorHAnsi" w:hAnsiTheme="minorHAnsi"/>
                <w:szCs w:val="22"/>
                <w:lang w:val="en-CA"/>
              </w:rPr>
              <w:t>[</w:t>
            </w:r>
            <w:r>
              <w:rPr>
                <w:rFonts w:asciiTheme="minorHAnsi" w:hAnsiTheme="minorHAnsi"/>
                <w:szCs w:val="22"/>
                <w:lang w:val="en-CA"/>
              </w:rPr>
              <w:t>If application: i</w:t>
            </w:r>
            <w:r w:rsidRPr="00E02CC1">
              <w:rPr>
                <w:rFonts w:asciiTheme="minorHAnsi" w:hAnsiTheme="minorHAnsi"/>
                <w:szCs w:val="22"/>
                <w:lang w:val="en-CA"/>
              </w:rPr>
              <w:t>nsert</w:t>
            </w:r>
            <w:r>
              <w:rPr>
                <w:rFonts w:asciiTheme="minorHAnsi" w:hAnsiTheme="minorHAnsi"/>
                <w:szCs w:val="22"/>
                <w:lang w:val="en-CA"/>
              </w:rPr>
              <w:t xml:space="preserve"> </w:t>
            </w:r>
            <w:r w:rsidRPr="00E02CC1">
              <w:rPr>
                <w:rFonts w:asciiTheme="minorHAnsi" w:hAnsiTheme="minorHAnsi"/>
                <w:szCs w:val="22"/>
                <w:lang w:val="en-CA"/>
              </w:rPr>
              <w:t xml:space="preserve">joint Department/School or affiliated institution’s </w:t>
            </w:r>
            <w:r>
              <w:rPr>
                <w:rFonts w:asciiTheme="minorHAnsi" w:hAnsiTheme="minorHAnsi"/>
                <w:szCs w:val="22"/>
                <w:lang w:val="en-CA"/>
              </w:rPr>
              <w:t>information</w:t>
            </w:r>
            <w:r w:rsidRPr="00E02CC1">
              <w:rPr>
                <w:rFonts w:asciiTheme="minorHAnsi" w:hAnsiTheme="minorHAnsi"/>
                <w:szCs w:val="22"/>
                <w:lang w:val="en-CA"/>
              </w:rPr>
              <w:t>]</w:t>
            </w:r>
            <w:commentRangeEnd w:id="2"/>
            <w:r w:rsidR="00EE55BF">
              <w:rPr>
                <w:rStyle w:val="CommentReference"/>
                <w:rFonts w:ascii="Times New Roman" w:hAnsi="Times New Roman"/>
                <w:b w:val="0"/>
              </w:rPr>
              <w:commentReference w:id="2"/>
            </w:r>
          </w:p>
          <w:p w14:paraId="1D127B2C" w14:textId="77777777" w:rsidR="008172B0" w:rsidRPr="000B4A74" w:rsidRDefault="008172B0" w:rsidP="002E217D">
            <w:pPr>
              <w:pStyle w:val="Title"/>
              <w:ind w:right="72"/>
              <w:jc w:val="both"/>
              <w:rPr>
                <w:rFonts w:asciiTheme="minorHAnsi" w:hAnsiTheme="minorHAnsi"/>
                <w:b w:val="0"/>
                <w:szCs w:val="22"/>
                <w:lang w:val="en-CA"/>
              </w:rPr>
            </w:pPr>
          </w:p>
          <w:p w14:paraId="53CF0B3F" w14:textId="0E3F530F" w:rsidR="00527398" w:rsidRDefault="002A55D3" w:rsidP="002E217D">
            <w:pPr>
              <w:pStyle w:val="Title"/>
              <w:ind w:right="72"/>
              <w:jc w:val="both"/>
              <w:rPr>
                <w:rFonts w:asciiTheme="minorHAnsi" w:hAnsiTheme="minorHAnsi"/>
                <w:b w:val="0"/>
              </w:rPr>
            </w:pPr>
            <w:commentRangeStart w:id="3"/>
            <w:r w:rsidRPr="000B4A74">
              <w:rPr>
                <w:rFonts w:asciiTheme="minorHAnsi" w:hAnsiTheme="minorHAnsi"/>
                <w:b w:val="0"/>
                <w:szCs w:val="22"/>
                <w:lang w:val="en-CA"/>
              </w:rPr>
              <w:t xml:space="preserve">Reporting </w:t>
            </w:r>
            <w:commentRangeEnd w:id="3"/>
            <w:r w:rsidR="00EE55BF">
              <w:rPr>
                <w:rStyle w:val="CommentReference"/>
                <w:rFonts w:ascii="Times New Roman" w:hAnsi="Times New Roman"/>
                <w:b w:val="0"/>
              </w:rPr>
              <w:commentReference w:id="3"/>
            </w:r>
            <w:r w:rsidRPr="000B4A74">
              <w:rPr>
                <w:rFonts w:asciiTheme="minorHAnsi" w:hAnsiTheme="minorHAnsi"/>
                <w:b w:val="0"/>
                <w:szCs w:val="22"/>
                <w:lang w:val="en-CA"/>
              </w:rPr>
              <w:t xml:space="preserve">to the </w:t>
            </w:r>
            <w:r w:rsidRPr="00DC6988">
              <w:rPr>
                <w:rFonts w:asciiTheme="minorHAnsi" w:hAnsiTheme="minorHAnsi"/>
                <w:szCs w:val="22"/>
                <w:lang w:val="en-CA"/>
              </w:rPr>
              <w:t>Head</w:t>
            </w:r>
            <w:r w:rsidR="00DC6988" w:rsidRPr="00DC6988">
              <w:rPr>
                <w:rFonts w:asciiTheme="minorHAnsi" w:hAnsiTheme="minorHAnsi"/>
                <w:szCs w:val="22"/>
                <w:lang w:val="en-CA"/>
              </w:rPr>
              <w:t>/Director</w:t>
            </w:r>
            <w:r w:rsidRPr="000B4A74">
              <w:rPr>
                <w:rFonts w:asciiTheme="minorHAnsi" w:hAnsiTheme="minorHAnsi"/>
                <w:b w:val="0"/>
                <w:szCs w:val="22"/>
                <w:lang w:val="en-CA"/>
              </w:rPr>
              <w:t xml:space="preserve"> of the UBC </w:t>
            </w:r>
            <w:r>
              <w:rPr>
                <w:rFonts w:asciiTheme="minorHAnsi" w:hAnsiTheme="minorHAnsi"/>
                <w:szCs w:val="22"/>
                <w:lang w:val="en-CA"/>
              </w:rPr>
              <w:t>[insert Department</w:t>
            </w:r>
            <w:r w:rsidR="00E0100B">
              <w:rPr>
                <w:rFonts w:asciiTheme="minorHAnsi" w:hAnsiTheme="minorHAnsi"/>
                <w:szCs w:val="22"/>
                <w:lang w:val="en-CA"/>
              </w:rPr>
              <w:t>/School</w:t>
            </w:r>
            <w:r>
              <w:rPr>
                <w:rFonts w:asciiTheme="minorHAnsi" w:hAnsiTheme="minorHAnsi"/>
                <w:szCs w:val="22"/>
                <w:lang w:val="en-CA"/>
              </w:rPr>
              <w:t>]</w:t>
            </w:r>
            <w:r w:rsidRPr="000B4A74">
              <w:rPr>
                <w:rFonts w:asciiTheme="minorHAnsi" w:hAnsiTheme="minorHAnsi"/>
                <w:b w:val="0"/>
                <w:szCs w:val="22"/>
                <w:lang w:val="en-CA"/>
              </w:rPr>
              <w:t xml:space="preserve">, the successful candidate will </w:t>
            </w:r>
            <w:r>
              <w:rPr>
                <w:rFonts w:asciiTheme="minorHAnsi" w:hAnsiTheme="minorHAnsi"/>
                <w:szCs w:val="22"/>
                <w:lang w:val="en-CA"/>
              </w:rPr>
              <w:t>[insert</w:t>
            </w:r>
            <w:r w:rsidR="00527398">
              <w:rPr>
                <w:rFonts w:asciiTheme="minorHAnsi" w:hAnsiTheme="minorHAnsi"/>
                <w:szCs w:val="22"/>
                <w:lang w:val="en-CA"/>
              </w:rPr>
              <w:t xml:space="preserve"> key expectations</w:t>
            </w:r>
            <w:r w:rsidR="004E6E3D">
              <w:rPr>
                <w:rFonts w:asciiTheme="minorHAnsi" w:hAnsiTheme="minorHAnsi"/>
                <w:szCs w:val="22"/>
                <w:lang w:val="en-CA"/>
              </w:rPr>
              <w:t xml:space="preserve"> of the position</w:t>
            </w:r>
            <w:r>
              <w:rPr>
                <w:rFonts w:asciiTheme="minorHAnsi" w:hAnsiTheme="minorHAnsi"/>
                <w:szCs w:val="22"/>
                <w:lang w:val="en-CA"/>
              </w:rPr>
              <w:t>]</w:t>
            </w:r>
            <w:r>
              <w:rPr>
                <w:rFonts w:asciiTheme="minorHAnsi" w:hAnsiTheme="minorHAnsi"/>
                <w:b w:val="0"/>
                <w:szCs w:val="22"/>
                <w:lang w:val="en-CA"/>
              </w:rPr>
              <w:t xml:space="preserve">. </w:t>
            </w:r>
            <w:r w:rsidRPr="000B4A74">
              <w:rPr>
                <w:rFonts w:asciiTheme="minorHAnsi" w:hAnsiTheme="minorHAnsi"/>
                <w:b w:val="0"/>
                <w:szCs w:val="22"/>
                <w:lang w:val="en-CA"/>
              </w:rPr>
              <w:t xml:space="preserve">The </w:t>
            </w:r>
            <w:r w:rsidR="00527398">
              <w:rPr>
                <w:rFonts w:asciiTheme="minorHAnsi" w:hAnsiTheme="minorHAnsi"/>
                <w:b w:val="0"/>
                <w:szCs w:val="22"/>
                <w:lang w:val="en-CA"/>
              </w:rPr>
              <w:t>successful candidate</w:t>
            </w:r>
            <w:r w:rsidR="00527398" w:rsidRPr="000B4A74">
              <w:rPr>
                <w:rFonts w:asciiTheme="minorHAnsi" w:hAnsiTheme="minorHAnsi"/>
                <w:b w:val="0"/>
                <w:szCs w:val="22"/>
                <w:lang w:val="en-CA"/>
              </w:rPr>
              <w:t xml:space="preserve"> </w:t>
            </w:r>
            <w:r w:rsidRPr="000B4A74">
              <w:rPr>
                <w:rFonts w:asciiTheme="minorHAnsi" w:hAnsiTheme="minorHAnsi"/>
                <w:b w:val="0"/>
                <w:szCs w:val="22"/>
                <w:lang w:val="en-CA"/>
              </w:rPr>
              <w:t xml:space="preserve">will be expected to participate in the teaching activities of the </w:t>
            </w:r>
            <w:r w:rsidRPr="004E6E3D">
              <w:rPr>
                <w:rFonts w:asciiTheme="minorHAnsi" w:hAnsiTheme="minorHAnsi"/>
                <w:szCs w:val="22"/>
                <w:lang w:val="en-CA"/>
              </w:rPr>
              <w:t>Department</w:t>
            </w:r>
            <w:r w:rsidR="004E6E3D" w:rsidRPr="004E6E3D">
              <w:rPr>
                <w:rFonts w:asciiTheme="minorHAnsi" w:hAnsiTheme="minorHAnsi"/>
                <w:szCs w:val="22"/>
                <w:lang w:val="en-CA"/>
              </w:rPr>
              <w:t>/School</w:t>
            </w:r>
            <w:r w:rsidRPr="000B4A74">
              <w:rPr>
                <w:rFonts w:asciiTheme="minorHAnsi" w:hAnsiTheme="minorHAnsi"/>
                <w:b w:val="0"/>
                <w:szCs w:val="22"/>
                <w:lang w:val="en-CA"/>
              </w:rPr>
              <w:t>, as well a</w:t>
            </w:r>
            <w:r w:rsidRPr="00934974">
              <w:rPr>
                <w:rFonts w:asciiTheme="minorHAnsi" w:hAnsiTheme="minorHAnsi"/>
                <w:b w:val="0"/>
                <w:szCs w:val="22"/>
                <w:lang w:val="en-CA"/>
              </w:rPr>
              <w:t xml:space="preserve">s provide mentorship and training to </w:t>
            </w:r>
            <w:r w:rsidRPr="00934974">
              <w:rPr>
                <w:rFonts w:asciiTheme="minorHAnsi" w:hAnsiTheme="minorHAnsi" w:cs="Calibri"/>
                <w:b w:val="0"/>
                <w:szCs w:val="22"/>
              </w:rPr>
              <w:t>undergraduate, graduate, and postgraduate learners.</w:t>
            </w:r>
            <w:r w:rsidR="007273FA" w:rsidRPr="00934974">
              <w:rPr>
                <w:rFonts w:asciiTheme="minorHAnsi" w:hAnsiTheme="minorHAnsi" w:cstheme="minorHAnsi"/>
                <w:b w:val="0"/>
                <w:szCs w:val="22"/>
              </w:rPr>
              <w:t xml:space="preserve"> The successful candidate will be expected to collaborate with other programs and departments and be highly engaged in educational leadership activities including curriculum development and innovation, and other teaching and learning initiatives.</w:t>
            </w:r>
            <w:r w:rsidR="00527398" w:rsidRPr="00934974">
              <w:rPr>
                <w:rFonts w:asciiTheme="minorHAnsi" w:hAnsiTheme="minorHAnsi"/>
                <w:b w:val="0"/>
                <w:szCs w:val="22"/>
                <w:lang w:val="en-CA"/>
              </w:rPr>
              <w:t xml:space="preserve"> </w:t>
            </w:r>
            <w:r w:rsidR="007273FA" w:rsidRPr="00934974">
              <w:rPr>
                <w:rFonts w:asciiTheme="minorHAnsi" w:hAnsiTheme="minorHAnsi" w:cstheme="minorHAnsi"/>
                <w:b w:val="0"/>
                <w:szCs w:val="22"/>
                <w:lang w:val="en-CA"/>
              </w:rPr>
              <w:t>The incumbent will also be expected to provide service to the University and the broader academic and professional community</w:t>
            </w:r>
            <w:r w:rsidR="00934974" w:rsidRPr="00934974">
              <w:rPr>
                <w:rFonts w:asciiTheme="minorHAnsi" w:hAnsiTheme="minorHAnsi" w:cstheme="minorHAnsi"/>
                <w:b w:val="0"/>
                <w:szCs w:val="22"/>
                <w:lang w:val="en-CA"/>
              </w:rPr>
              <w:t>.</w:t>
            </w:r>
            <w:r w:rsidR="007273FA" w:rsidRPr="00934974">
              <w:rPr>
                <w:rFonts w:asciiTheme="minorHAnsi" w:hAnsiTheme="minorHAnsi" w:cstheme="minorHAnsi"/>
                <w:szCs w:val="22"/>
                <w:lang w:val="en-CA"/>
              </w:rPr>
              <w:t xml:space="preserve"> </w:t>
            </w:r>
            <w:r w:rsidR="00934974" w:rsidRPr="00934974">
              <w:rPr>
                <w:rFonts w:asciiTheme="minorHAnsi" w:hAnsiTheme="minorHAnsi" w:cstheme="minorHAnsi"/>
                <w:b w:val="0"/>
                <w:szCs w:val="22"/>
                <w:lang w:val="en-CA"/>
              </w:rPr>
              <w:t xml:space="preserve">They will work collaboratively in diverse groups to bring forward strategic initiatives for the </w:t>
            </w:r>
            <w:r w:rsidR="00934974" w:rsidRPr="00934974">
              <w:rPr>
                <w:rFonts w:asciiTheme="minorHAnsi" w:hAnsiTheme="minorHAnsi" w:cstheme="minorHAnsi"/>
                <w:szCs w:val="22"/>
                <w:lang w:val="en-CA"/>
              </w:rPr>
              <w:t>Department/School</w:t>
            </w:r>
            <w:r w:rsidR="00934974" w:rsidRPr="00934974">
              <w:rPr>
                <w:rFonts w:asciiTheme="minorHAnsi" w:hAnsiTheme="minorHAnsi" w:cstheme="minorHAnsi"/>
                <w:b w:val="0"/>
                <w:szCs w:val="22"/>
                <w:lang w:val="en-CA"/>
              </w:rPr>
              <w:t xml:space="preserve"> and the Faculty</w:t>
            </w:r>
            <w:r w:rsidR="00934974" w:rsidRPr="007E3991">
              <w:rPr>
                <w:rFonts w:asciiTheme="minorHAnsi" w:hAnsiTheme="minorHAnsi" w:cstheme="minorHAnsi"/>
                <w:b w:val="0"/>
                <w:szCs w:val="22"/>
                <w:lang w:val="en-CA"/>
              </w:rPr>
              <w:t>.</w:t>
            </w:r>
            <w:r w:rsidR="00934974" w:rsidRPr="007E3991">
              <w:rPr>
                <w:rFonts w:asciiTheme="minorHAnsi" w:hAnsiTheme="minorHAnsi"/>
              </w:rPr>
              <w:t xml:space="preserve"> </w:t>
            </w:r>
            <w:r w:rsidR="00934974" w:rsidRPr="007E3991">
              <w:rPr>
                <w:rFonts w:asciiTheme="minorHAnsi" w:hAnsiTheme="minorHAnsi"/>
                <w:b w:val="0"/>
              </w:rPr>
              <w:t>[</w:t>
            </w:r>
            <w:r w:rsidR="00934974" w:rsidRPr="007E3991">
              <w:rPr>
                <w:rFonts w:asciiTheme="minorHAnsi" w:hAnsiTheme="minorHAnsi"/>
              </w:rPr>
              <w:t xml:space="preserve">Suggested language: </w:t>
            </w:r>
            <w:r w:rsidR="00934974" w:rsidRPr="00194CAA">
              <w:rPr>
                <w:rFonts w:asciiTheme="minorHAnsi" w:hAnsiTheme="minorHAnsi"/>
                <w:b w:val="0"/>
              </w:rPr>
              <w:t>The successful candidate will contribute to fostering an environment that promotes inclusivity and embodies values of respect, integrity, compassion, collaboration, and equity. Equity, diversity, inclusion, and justice are essential to academic excellence, as well as to fostering an inclusive community for voices that have been historically underrepresented or discouraged.</w:t>
            </w:r>
            <w:r w:rsidR="00934974" w:rsidRPr="00194CAA">
              <w:rPr>
                <w:rFonts w:asciiTheme="minorHAnsi" w:hAnsiTheme="minorHAnsi"/>
              </w:rPr>
              <w:t>]</w:t>
            </w:r>
          </w:p>
          <w:p w14:paraId="690C0792" w14:textId="77777777" w:rsidR="008172B0" w:rsidRPr="000B4A74" w:rsidRDefault="008172B0" w:rsidP="002E217D">
            <w:pPr>
              <w:pStyle w:val="Title"/>
              <w:ind w:right="72"/>
              <w:jc w:val="both"/>
              <w:rPr>
                <w:rStyle w:val="CharAttribute4"/>
                <w:rFonts w:asciiTheme="minorHAnsi" w:hAnsiTheme="minorHAnsi" w:cs="Calibri"/>
                <w:b w:val="0"/>
                <w:szCs w:val="22"/>
              </w:rPr>
            </w:pPr>
          </w:p>
          <w:p w14:paraId="539684AE" w14:textId="5FB2A6B9" w:rsidR="00D111F4" w:rsidRPr="000C72DE" w:rsidRDefault="002A55D3" w:rsidP="002E217D">
            <w:pPr>
              <w:pStyle w:val="Title"/>
              <w:ind w:right="72"/>
              <w:jc w:val="both"/>
              <w:rPr>
                <w:rFonts w:ascii="Calibri" w:hAnsi="Calibri"/>
                <w:b w:val="0"/>
                <w:szCs w:val="22"/>
              </w:rPr>
            </w:pPr>
            <w:commentRangeStart w:id="4"/>
            <w:r w:rsidRPr="000B4A74">
              <w:rPr>
                <w:rStyle w:val="CharAttribute4"/>
                <w:rFonts w:asciiTheme="minorHAnsi" w:hAnsiTheme="minorHAnsi" w:cs="Calibri"/>
                <w:b w:val="0"/>
                <w:szCs w:val="22"/>
              </w:rPr>
              <w:t>The</w:t>
            </w:r>
            <w:commentRangeEnd w:id="4"/>
            <w:r w:rsidR="00D8757E">
              <w:rPr>
                <w:rStyle w:val="CommentReference"/>
                <w:rFonts w:ascii="Times New Roman" w:hAnsi="Times New Roman"/>
                <w:b w:val="0"/>
              </w:rPr>
              <w:commentReference w:id="4"/>
            </w:r>
            <w:r w:rsidRPr="000B4A74">
              <w:rPr>
                <w:rStyle w:val="CharAttribute4"/>
                <w:rFonts w:asciiTheme="minorHAnsi" w:hAnsiTheme="minorHAnsi" w:cs="Calibri"/>
                <w:b w:val="0"/>
                <w:szCs w:val="22"/>
              </w:rPr>
              <w:t xml:space="preserve"> successful candidate will hold an </w:t>
            </w:r>
            <w:r>
              <w:rPr>
                <w:rStyle w:val="CharAttribute4"/>
                <w:rFonts w:asciiTheme="minorHAnsi" w:hAnsiTheme="minorHAnsi" w:cs="Calibri"/>
                <w:szCs w:val="22"/>
              </w:rPr>
              <w:t>[</w:t>
            </w:r>
            <w:r w:rsidRPr="007676B4">
              <w:rPr>
                <w:rStyle w:val="CharAttribute4"/>
                <w:rFonts w:asciiTheme="minorHAnsi" w:hAnsiTheme="minorHAnsi" w:cs="Calibri"/>
                <w:szCs w:val="22"/>
              </w:rPr>
              <w:t>MD</w:t>
            </w:r>
            <w:r w:rsidR="00C65E74">
              <w:rPr>
                <w:rStyle w:val="CharAttribute4"/>
                <w:rFonts w:asciiTheme="minorHAnsi" w:hAnsiTheme="minorHAnsi" w:cs="Calibri"/>
                <w:szCs w:val="22"/>
              </w:rPr>
              <w:t>/</w:t>
            </w:r>
            <w:r w:rsidRPr="007676B4">
              <w:rPr>
                <w:rStyle w:val="CharAttribute4"/>
                <w:rFonts w:asciiTheme="minorHAnsi" w:hAnsiTheme="minorHAnsi" w:cs="Calibri"/>
                <w:szCs w:val="22"/>
              </w:rPr>
              <w:t>PhD</w:t>
            </w:r>
            <w:r w:rsidR="00C65E74">
              <w:rPr>
                <w:rStyle w:val="CharAttribute4"/>
                <w:rFonts w:asciiTheme="minorHAnsi" w:hAnsiTheme="minorHAnsi" w:cs="Calibri"/>
                <w:szCs w:val="22"/>
              </w:rPr>
              <w:t>/any other credentials</w:t>
            </w:r>
            <w:r>
              <w:rPr>
                <w:rStyle w:val="CharAttribute4"/>
                <w:rFonts w:asciiTheme="minorHAnsi" w:hAnsiTheme="minorHAnsi" w:cs="Calibri"/>
                <w:szCs w:val="22"/>
              </w:rPr>
              <w:t>]</w:t>
            </w:r>
            <w:r w:rsidRPr="000B4A74">
              <w:rPr>
                <w:rFonts w:ascii="Calibri" w:hAnsi="Calibri"/>
                <w:b w:val="0"/>
                <w:szCs w:val="22"/>
              </w:rPr>
              <w:t>.</w:t>
            </w:r>
            <w:r w:rsidR="00D111F4" w:rsidRPr="00D111F4">
              <w:rPr>
                <w:rFonts w:ascii="Calibri" w:hAnsi="Calibri"/>
                <w:b w:val="0"/>
                <w:szCs w:val="22"/>
              </w:rPr>
              <w:t xml:space="preserve"> </w:t>
            </w:r>
            <w:r w:rsidR="00D111F4" w:rsidRPr="000C72DE">
              <w:rPr>
                <w:rFonts w:ascii="Calibri" w:hAnsi="Calibri"/>
                <w:szCs w:val="22"/>
              </w:rPr>
              <w:t>[Action: Choose one below based on rank]</w:t>
            </w:r>
          </w:p>
          <w:p w14:paraId="3E48C16F" w14:textId="55646B81" w:rsidR="00096611" w:rsidRPr="007E3991" w:rsidRDefault="00D111F4" w:rsidP="00D111F4">
            <w:pPr>
              <w:pStyle w:val="Title"/>
              <w:numPr>
                <w:ilvl w:val="0"/>
                <w:numId w:val="1"/>
              </w:numPr>
              <w:ind w:right="72"/>
              <w:jc w:val="both"/>
              <w:rPr>
                <w:rFonts w:asciiTheme="minorHAnsi" w:hAnsiTheme="minorHAnsi" w:cs="Calibri"/>
                <w:szCs w:val="22"/>
              </w:rPr>
            </w:pPr>
            <w:r w:rsidRPr="000C72DE">
              <w:rPr>
                <w:rFonts w:asciiTheme="minorHAnsi" w:hAnsiTheme="minorHAnsi"/>
              </w:rPr>
              <w:t>Assistant Professor of Teaching, TT</w:t>
            </w:r>
            <w:r w:rsidRPr="007E3991">
              <w:rPr>
                <w:rFonts w:asciiTheme="minorHAnsi" w:hAnsiTheme="minorHAnsi"/>
              </w:rPr>
              <w:t>:</w:t>
            </w:r>
            <w:r w:rsidRPr="007E3991">
              <w:rPr>
                <w:rFonts w:asciiTheme="minorHAnsi" w:hAnsiTheme="minorHAnsi"/>
                <w:b w:val="0"/>
              </w:rPr>
              <w:t xml:space="preserve"> </w:t>
            </w:r>
            <w:r w:rsidR="00DC6988" w:rsidRPr="007E3991">
              <w:rPr>
                <w:rFonts w:asciiTheme="minorHAnsi" w:hAnsiTheme="minorHAnsi"/>
                <w:b w:val="0"/>
              </w:rPr>
              <w:t xml:space="preserve">The successful candidate will have demonstrated evidence of </w:t>
            </w:r>
            <w:r w:rsidR="007273FA" w:rsidRPr="007E3991">
              <w:rPr>
                <w:rFonts w:asciiTheme="minorHAnsi" w:hAnsiTheme="minorHAnsi" w:cstheme="minorHAnsi"/>
                <w:b w:val="0"/>
                <w:szCs w:val="22"/>
              </w:rPr>
              <w:t>ability and commitment to teaching, and promise of educational leadership</w:t>
            </w:r>
            <w:r w:rsidR="007273FA" w:rsidRPr="007E3991">
              <w:rPr>
                <w:rFonts w:ascii="Calibri" w:hAnsi="Calibri" w:cs="Calibri"/>
                <w:b w:val="0"/>
                <w:sz w:val="20"/>
              </w:rPr>
              <w:t>.</w:t>
            </w:r>
            <w:r w:rsidR="00DC6988" w:rsidRPr="007E3991">
              <w:rPr>
                <w:rFonts w:asciiTheme="minorHAnsi" w:hAnsiTheme="minorHAnsi"/>
                <w:b w:val="0"/>
              </w:rPr>
              <w:t xml:space="preserve"> </w:t>
            </w:r>
            <w:r w:rsidR="00D8757E" w:rsidRPr="007E3991">
              <w:rPr>
                <w:rFonts w:ascii="Calibri" w:hAnsi="Calibri"/>
                <w:szCs w:val="22"/>
              </w:rPr>
              <w:t>[Action: Insert minimum and preferred qualifications]</w:t>
            </w:r>
            <w:r w:rsidR="00D8757E" w:rsidRPr="007E3991">
              <w:rPr>
                <w:rStyle w:val="CommentReference"/>
                <w:rFonts w:ascii="Times New Roman" w:hAnsi="Times New Roman"/>
                <w:b w:val="0"/>
              </w:rPr>
              <w:annotationRef/>
            </w:r>
          </w:p>
          <w:p w14:paraId="583D6211" w14:textId="087D0B02" w:rsidR="007E1FC8" w:rsidRPr="007E3991" w:rsidRDefault="007E1FC8" w:rsidP="000C72DE">
            <w:pPr>
              <w:pStyle w:val="Title"/>
              <w:numPr>
                <w:ilvl w:val="0"/>
                <w:numId w:val="1"/>
              </w:numPr>
              <w:ind w:right="72"/>
              <w:jc w:val="both"/>
              <w:rPr>
                <w:rFonts w:asciiTheme="minorHAnsi" w:hAnsiTheme="minorHAnsi" w:cs="Calibri"/>
                <w:szCs w:val="22"/>
              </w:rPr>
            </w:pPr>
            <w:r w:rsidRPr="007E3991">
              <w:rPr>
                <w:rFonts w:asciiTheme="minorHAnsi" w:hAnsiTheme="minorHAnsi" w:cs="Calibri"/>
                <w:szCs w:val="22"/>
              </w:rPr>
              <w:t xml:space="preserve">Associate Professor of Teaching, T: </w:t>
            </w:r>
            <w:r w:rsidRPr="007E3991">
              <w:rPr>
                <w:rFonts w:asciiTheme="minorHAnsi" w:hAnsiTheme="minorHAnsi" w:cs="Calibri"/>
                <w:b w:val="0"/>
                <w:szCs w:val="22"/>
              </w:rPr>
              <w:t xml:space="preserve">The successful candidate will have demonstrated evidence of excellence in teaching, demonstrated educational leadership, involvement in curriculum development and innovation, and other teaching and learning initiative. </w:t>
            </w:r>
            <w:r w:rsidRPr="007E3991">
              <w:rPr>
                <w:rFonts w:ascii="Calibri" w:hAnsi="Calibri"/>
                <w:szCs w:val="22"/>
              </w:rPr>
              <w:t>[Action: Insert minimum and preferred qualifications]</w:t>
            </w:r>
            <w:r w:rsidRPr="007E3991">
              <w:rPr>
                <w:rStyle w:val="CommentReference"/>
                <w:rFonts w:ascii="Times New Roman" w:hAnsi="Times New Roman"/>
                <w:b w:val="0"/>
              </w:rPr>
              <w:annotationRef/>
            </w:r>
          </w:p>
          <w:p w14:paraId="25D508BB" w14:textId="401C08B8" w:rsidR="0000116F" w:rsidRPr="00EE55BF" w:rsidRDefault="007E1FC8" w:rsidP="002E217D">
            <w:pPr>
              <w:pStyle w:val="Title"/>
              <w:numPr>
                <w:ilvl w:val="0"/>
                <w:numId w:val="1"/>
              </w:numPr>
              <w:ind w:right="72"/>
              <w:jc w:val="both"/>
              <w:rPr>
                <w:rFonts w:asciiTheme="minorHAnsi" w:hAnsiTheme="minorHAnsi" w:cs="Calibri"/>
                <w:szCs w:val="22"/>
              </w:rPr>
            </w:pPr>
            <w:r w:rsidRPr="007E3991">
              <w:rPr>
                <w:rFonts w:asciiTheme="minorHAnsi" w:hAnsiTheme="minorHAnsi" w:cs="Calibri"/>
                <w:szCs w:val="22"/>
              </w:rPr>
              <w:t>Professor of Teaching, T:</w:t>
            </w:r>
            <w:r w:rsidRPr="007E3991">
              <w:t xml:space="preserve"> </w:t>
            </w:r>
            <w:r w:rsidRPr="007E3991">
              <w:rPr>
                <w:rFonts w:asciiTheme="minorHAnsi" w:hAnsiTheme="minorHAnsi" w:cs="Calibri"/>
                <w:b w:val="0"/>
                <w:szCs w:val="22"/>
              </w:rPr>
              <w:t xml:space="preserve">The successful candidate will have evidence of outstanding achievement in teaching and educational leadership, distinction in the field of teaching and learning, sustained and innovative contributions to curriculum development, course design and other initiatives that advance the University’s ability to excel in its teaching and learning mandate. </w:t>
            </w:r>
            <w:r w:rsidR="00314E08" w:rsidRPr="007E3991">
              <w:rPr>
                <w:rFonts w:asciiTheme="minorHAnsi" w:hAnsiTheme="minorHAnsi" w:cs="Calibri"/>
                <w:b w:val="0"/>
                <w:szCs w:val="22"/>
              </w:rPr>
              <w:t xml:space="preserve">The successful candidate </w:t>
            </w:r>
            <w:r w:rsidRPr="007E3991">
              <w:rPr>
                <w:rFonts w:asciiTheme="minorHAnsi" w:hAnsiTheme="minorHAnsi" w:cs="Calibri"/>
                <w:b w:val="0"/>
                <w:szCs w:val="22"/>
              </w:rPr>
              <w:t xml:space="preserve">should have participated significantly in academic and professional affairs. </w:t>
            </w:r>
            <w:r w:rsidRPr="007E3991">
              <w:rPr>
                <w:rFonts w:ascii="Calibri" w:hAnsi="Calibri"/>
                <w:szCs w:val="22"/>
              </w:rPr>
              <w:t>[Action: Inse</w:t>
            </w:r>
            <w:r w:rsidRPr="0098553A">
              <w:rPr>
                <w:rFonts w:ascii="Calibri" w:hAnsi="Calibri"/>
                <w:szCs w:val="22"/>
              </w:rPr>
              <w:t>rt minimum and preferred qualifications</w:t>
            </w:r>
            <w:r w:rsidRPr="00E64F90">
              <w:rPr>
                <w:rFonts w:ascii="Calibri" w:hAnsi="Calibri"/>
                <w:szCs w:val="22"/>
              </w:rPr>
              <w:t>]</w:t>
            </w:r>
            <w:r>
              <w:rPr>
                <w:rStyle w:val="CommentReference"/>
                <w:rFonts w:ascii="Times New Roman" w:hAnsi="Times New Roman"/>
                <w:b w:val="0"/>
              </w:rPr>
              <w:annotationRef/>
            </w:r>
          </w:p>
          <w:p w14:paraId="79877030" w14:textId="77777777" w:rsidR="007273FA" w:rsidRPr="00F52F41" w:rsidRDefault="007273FA" w:rsidP="007273FA">
            <w:pPr>
              <w:pStyle w:val="Title"/>
              <w:ind w:right="72"/>
              <w:jc w:val="both"/>
              <w:rPr>
                <w:rFonts w:asciiTheme="minorHAnsi" w:hAnsiTheme="minorHAnsi"/>
              </w:rPr>
            </w:pPr>
            <w:commentRangeStart w:id="5"/>
            <w:r w:rsidRPr="00F52F41">
              <w:rPr>
                <w:rFonts w:asciiTheme="minorHAnsi" w:hAnsiTheme="minorHAnsi"/>
                <w:b w:val="0"/>
                <w:highlight w:val="lightGray"/>
              </w:rPr>
              <w:t>In</w:t>
            </w:r>
            <w:commentRangeEnd w:id="5"/>
            <w:r w:rsidR="005C727C">
              <w:rPr>
                <w:rStyle w:val="CommentReference"/>
                <w:rFonts w:ascii="Times New Roman" w:hAnsi="Times New Roman"/>
                <w:b w:val="0"/>
              </w:rPr>
              <w:commentReference w:id="5"/>
            </w:r>
            <w:r w:rsidRPr="00F52F41">
              <w:rPr>
                <w:rFonts w:asciiTheme="minorHAnsi" w:hAnsiTheme="minorHAnsi"/>
                <w:b w:val="0"/>
                <w:highlight w:val="lightGray"/>
              </w:rPr>
              <w:t xml:space="preserve"> addition, the successful candidate will have demonstrated ability to effectively communicate and interact with empathy, understanding and, respect of diverse perspectives. Experience in collaborating and bringing forward projects with diverse groups, including colleagues, students, and/or stakeholders, is valued.</w:t>
            </w:r>
            <w:r>
              <w:rPr>
                <w:rFonts w:asciiTheme="minorHAnsi" w:hAnsiTheme="minorHAnsi"/>
                <w:b w:val="0"/>
                <w:highlight w:val="lightGray"/>
              </w:rPr>
              <w:t xml:space="preserve"> </w:t>
            </w:r>
          </w:p>
          <w:p w14:paraId="5BC98680" w14:textId="7E098A76" w:rsidR="00D46355" w:rsidRDefault="007273FA" w:rsidP="002E217D">
            <w:pPr>
              <w:pStyle w:val="BodyText"/>
              <w:spacing w:after="0"/>
              <w:ind w:right="72"/>
              <w:jc w:val="both"/>
              <w:rPr>
                <w:rFonts w:asciiTheme="minorHAnsi" w:hAnsiTheme="minorHAnsi" w:cs="Calibri"/>
                <w:b/>
                <w:sz w:val="22"/>
                <w:szCs w:val="22"/>
              </w:rPr>
            </w:pPr>
            <w:r w:rsidRPr="00811C4C" w:rsidDel="007273FA">
              <w:rPr>
                <w:rFonts w:asciiTheme="minorHAnsi" w:hAnsiTheme="minorHAnsi" w:cs="Calibri"/>
                <w:b/>
                <w:sz w:val="22"/>
                <w:szCs w:val="22"/>
              </w:rPr>
              <w:t xml:space="preserve"> </w:t>
            </w:r>
          </w:p>
          <w:p w14:paraId="78CDD9DF" w14:textId="77777777" w:rsidR="00934974" w:rsidRPr="004F68BD" w:rsidRDefault="00934974" w:rsidP="00934974">
            <w:pPr>
              <w:pStyle w:val="BodyText"/>
              <w:spacing w:after="0"/>
              <w:ind w:right="72"/>
              <w:jc w:val="both"/>
              <w:rPr>
                <w:rStyle w:val="CharAttribute4"/>
                <w:rFonts w:asciiTheme="minorHAnsi" w:hAnsiTheme="minorHAnsi"/>
                <w:b/>
              </w:rPr>
            </w:pPr>
            <w:r w:rsidRPr="004F68BD">
              <w:rPr>
                <w:rStyle w:val="CharAttribute4"/>
                <w:rFonts w:asciiTheme="minorHAnsi" w:hAnsiTheme="minorHAnsi" w:cs="Calibri"/>
                <w:b/>
                <w:sz w:val="22"/>
                <w:szCs w:val="22"/>
              </w:rPr>
              <w:lastRenderedPageBreak/>
              <w:t>[</w:t>
            </w:r>
            <w:r>
              <w:rPr>
                <w:rStyle w:val="CharAttribute4"/>
                <w:rFonts w:asciiTheme="minorHAnsi" w:hAnsiTheme="minorHAnsi" w:cs="Calibri"/>
                <w:b/>
                <w:sz w:val="22"/>
                <w:szCs w:val="22"/>
              </w:rPr>
              <w:t>I</w:t>
            </w:r>
            <w:r w:rsidRPr="00E93A59">
              <w:rPr>
                <w:rStyle w:val="CharAttribute4"/>
                <w:rFonts w:asciiTheme="minorHAnsi" w:hAnsiTheme="minorHAnsi" w:cs="Calibri"/>
                <w:b/>
                <w:sz w:val="22"/>
                <w:szCs w:val="22"/>
              </w:rPr>
              <w:t>nsert PHO language if applicable:</w:t>
            </w:r>
            <w:r>
              <w:rPr>
                <w:rStyle w:val="CharAttribute4"/>
                <w:rFonts w:asciiTheme="minorHAnsi" w:hAnsiTheme="minorHAnsi" w:cs="Calibri"/>
                <w:b/>
                <w:sz w:val="22"/>
                <w:szCs w:val="22"/>
              </w:rPr>
              <w:t xml:space="preserve"> </w:t>
            </w:r>
            <w:r w:rsidRPr="004F68BD">
              <w:rPr>
                <w:rStyle w:val="CharAttribute4"/>
                <w:rFonts w:asciiTheme="minorHAnsi" w:hAnsiTheme="minorHAnsi" w:cs="Calibri"/>
                <w:b/>
                <w:sz w:val="22"/>
                <w:szCs w:val="22"/>
              </w:rPr>
              <w:t>This position is located within a health-care facility. Therefore, this position requires successful verification of full vaccination against Covid-19 provided prior to the start date, as required by the provincial health mandate.]</w:t>
            </w:r>
          </w:p>
          <w:p w14:paraId="4F11CC0C" w14:textId="77777777" w:rsidR="00934974" w:rsidRDefault="00934974" w:rsidP="002E217D">
            <w:pPr>
              <w:pStyle w:val="BodyText"/>
              <w:spacing w:after="0"/>
              <w:ind w:right="72"/>
              <w:jc w:val="both"/>
              <w:rPr>
                <w:rFonts w:asciiTheme="minorHAnsi" w:hAnsiTheme="minorHAnsi" w:cs="Calibri"/>
                <w:sz w:val="22"/>
                <w:szCs w:val="22"/>
              </w:rPr>
            </w:pPr>
          </w:p>
          <w:p w14:paraId="0F075C96" w14:textId="77777777" w:rsidR="001E78B5" w:rsidRPr="00C51EA0" w:rsidRDefault="001E78B5" w:rsidP="001E78B5">
            <w:pPr>
              <w:pStyle w:val="BodyText"/>
              <w:spacing w:after="0"/>
              <w:ind w:right="360"/>
              <w:rPr>
                <w:rFonts w:asciiTheme="minorHAnsi" w:hAnsiTheme="minorHAnsi" w:cstheme="minorHAnsi"/>
                <w:sz w:val="22"/>
                <w:szCs w:val="22"/>
              </w:rPr>
            </w:pPr>
            <w:commentRangeStart w:id="7"/>
            <w:r w:rsidRPr="00CC23DE">
              <w:rPr>
                <w:rFonts w:asciiTheme="minorHAnsi" w:hAnsiTheme="minorHAnsi" w:cstheme="minorHAnsi"/>
                <w:sz w:val="22"/>
                <w:szCs w:val="22"/>
              </w:rPr>
              <w:t>The</w:t>
            </w:r>
            <w:commentRangeEnd w:id="7"/>
            <w:r>
              <w:rPr>
                <w:rStyle w:val="CommentReference"/>
              </w:rPr>
              <w:commentReference w:id="7"/>
            </w:r>
            <w:r w:rsidRPr="00CC23DE">
              <w:rPr>
                <w:rFonts w:asciiTheme="minorHAnsi" w:hAnsiTheme="minorHAnsi" w:cstheme="minorHAnsi"/>
                <w:sz w:val="22"/>
                <w:szCs w:val="22"/>
              </w:rPr>
              <w:t xml:space="preserve"> expected salary for this position is </w:t>
            </w:r>
            <w:r w:rsidRPr="00CC23DE">
              <w:rPr>
                <w:rFonts w:asciiTheme="minorHAnsi" w:hAnsiTheme="minorHAnsi" w:cstheme="minorHAnsi"/>
                <w:b/>
                <w:sz w:val="22"/>
                <w:szCs w:val="22"/>
              </w:rPr>
              <w:t xml:space="preserve">[$ amount] </w:t>
            </w:r>
            <w:r w:rsidRPr="00CC23DE">
              <w:rPr>
                <w:rFonts w:asciiTheme="minorHAnsi" w:hAnsiTheme="minorHAnsi" w:cstheme="minorHAnsi"/>
                <w:sz w:val="22"/>
                <w:szCs w:val="22"/>
              </w:rPr>
              <w:t>per annum. The Faculty of Medicine is committed to offering equitable and competitive salaries, commensurate with the qualifications and experience of the candidate. At UBC, in addition to a generous benefit package and highly valued pension plan, faculty members also have access to a comprehensive range of leaves, services, resources and career development opportunities. For more information, please visit:</w:t>
            </w:r>
            <w:r w:rsidRPr="00B12DA1">
              <w:rPr>
                <w:rFonts w:asciiTheme="minorHAnsi" w:hAnsiTheme="minorHAnsi" w:cstheme="minorHAnsi"/>
                <w:sz w:val="22"/>
                <w:szCs w:val="22"/>
              </w:rPr>
              <w:t xml:space="preserve"> </w:t>
            </w:r>
            <w:hyperlink r:id="rId12" w:history="1">
              <w:r w:rsidRPr="000B5D6F">
                <w:rPr>
                  <w:rStyle w:val="Hyperlink"/>
                  <w:rFonts w:asciiTheme="minorHAnsi" w:hAnsiTheme="minorHAnsi" w:cstheme="minorHAnsi"/>
                  <w:sz w:val="22"/>
                  <w:szCs w:val="22"/>
                </w:rPr>
                <w:t>https://hr.ubc.ca/working-ubc</w:t>
              </w:r>
            </w:hyperlink>
            <w:r>
              <w:rPr>
                <w:rFonts w:asciiTheme="minorHAnsi" w:hAnsiTheme="minorHAnsi" w:cstheme="minorHAnsi"/>
                <w:sz w:val="22"/>
                <w:szCs w:val="22"/>
              </w:rPr>
              <w:t xml:space="preserve">. </w:t>
            </w:r>
          </w:p>
          <w:p w14:paraId="036A121C" w14:textId="77777777" w:rsidR="00DB1504" w:rsidRDefault="00DB1504" w:rsidP="00B5559E">
            <w:pPr>
              <w:pStyle w:val="BodyText"/>
              <w:spacing w:after="0"/>
              <w:ind w:right="72"/>
              <w:jc w:val="both"/>
              <w:rPr>
                <w:rFonts w:asciiTheme="minorHAnsi" w:hAnsiTheme="minorHAnsi" w:cs="Calibri"/>
                <w:sz w:val="22"/>
                <w:szCs w:val="22"/>
              </w:rPr>
            </w:pPr>
          </w:p>
          <w:p w14:paraId="05D60729" w14:textId="77777777" w:rsidR="00AC2EC7" w:rsidRPr="007355DB" w:rsidRDefault="00AC2EC7" w:rsidP="00AC2EC7">
            <w:pPr>
              <w:pStyle w:val="BodyText"/>
              <w:spacing w:after="0"/>
              <w:ind w:right="72"/>
              <w:jc w:val="both"/>
              <w:rPr>
                <w:rFonts w:asciiTheme="minorHAnsi" w:hAnsiTheme="minorHAnsi" w:cstheme="minorHAnsi"/>
                <w:b/>
                <w:sz w:val="22"/>
                <w:szCs w:val="22"/>
              </w:rPr>
            </w:pPr>
            <w:r w:rsidRPr="00D8793D">
              <w:rPr>
                <w:rFonts w:asciiTheme="minorHAnsi" w:hAnsiTheme="minorHAnsi" w:cstheme="minorHAnsi"/>
                <w:b/>
                <w:sz w:val="22"/>
                <w:szCs w:val="22"/>
              </w:rPr>
              <w:t>[</w:t>
            </w:r>
            <w:r w:rsidRPr="00D8793D">
              <w:rPr>
                <w:rFonts w:asciiTheme="minorHAnsi" w:hAnsiTheme="minorHAnsi" w:cstheme="minorHAnsi"/>
                <w:b/>
                <w:bCs/>
                <w:sz w:val="22"/>
                <w:szCs w:val="22"/>
              </w:rPr>
              <w:t>Suggested language:</w:t>
            </w:r>
            <w:r w:rsidRPr="00D8793D">
              <w:rPr>
                <w:rFonts w:asciiTheme="minorHAnsi" w:hAnsiTheme="minorHAnsi" w:cstheme="minorHAnsi"/>
                <w:sz w:val="22"/>
                <w:szCs w:val="22"/>
              </w:rPr>
              <w:t xml:space="preserve"> Candidates who bring diverse perspectives and lived experiences are encouraged to apply as we strive to enhance diversity, inclusiveness, socio-cultural representation, and perspective of the Department/School.</w:t>
            </w:r>
            <w:r w:rsidRPr="00D8793D">
              <w:rPr>
                <w:rFonts w:asciiTheme="minorHAnsi" w:hAnsiTheme="minorHAnsi" w:cstheme="minorHAnsi"/>
                <w:b/>
                <w:sz w:val="22"/>
                <w:szCs w:val="22"/>
              </w:rPr>
              <w:t xml:space="preserve">] </w:t>
            </w:r>
            <w:r w:rsidRPr="00076E1E">
              <w:rPr>
                <w:rFonts w:asciiTheme="minorHAnsi" w:hAnsiTheme="minorHAnsi" w:cstheme="minorHAnsi"/>
                <w:sz w:val="22"/>
              </w:rPr>
              <w:t>A</w:t>
            </w:r>
            <w:r>
              <w:rPr>
                <w:rFonts w:asciiTheme="minorHAnsi" w:hAnsiTheme="minorHAnsi" w:cstheme="minorHAnsi"/>
                <w:sz w:val="22"/>
              </w:rPr>
              <w:t xml:space="preserve">n application package should include: </w:t>
            </w:r>
          </w:p>
          <w:p w14:paraId="7EDD55A8" w14:textId="77777777" w:rsidR="00AC2EC7" w:rsidRPr="007355DB" w:rsidRDefault="00AC2EC7" w:rsidP="00AC2EC7">
            <w:pPr>
              <w:pStyle w:val="BodyText"/>
              <w:numPr>
                <w:ilvl w:val="0"/>
                <w:numId w:val="5"/>
              </w:numPr>
              <w:spacing w:after="0"/>
              <w:ind w:right="72"/>
              <w:jc w:val="both"/>
              <w:rPr>
                <w:rFonts w:asciiTheme="minorHAnsi" w:hAnsiTheme="minorHAnsi" w:cstheme="minorHAnsi"/>
                <w:b/>
                <w:sz w:val="22"/>
                <w:szCs w:val="22"/>
              </w:rPr>
            </w:pPr>
            <w:r>
              <w:rPr>
                <w:rFonts w:asciiTheme="minorHAnsi" w:hAnsiTheme="minorHAnsi" w:cstheme="minorHAnsi"/>
                <w:sz w:val="22"/>
              </w:rPr>
              <w:t>a</w:t>
            </w:r>
            <w:r w:rsidRPr="00076E1E">
              <w:rPr>
                <w:rFonts w:asciiTheme="minorHAnsi" w:hAnsiTheme="minorHAnsi" w:cstheme="minorHAnsi"/>
                <w:sz w:val="22"/>
              </w:rPr>
              <w:t xml:space="preserve"> letter of application that</w:t>
            </w:r>
            <w:r w:rsidRPr="00076E1E">
              <w:rPr>
                <w:rFonts w:asciiTheme="minorHAnsi" w:hAnsiTheme="minorHAnsi" w:cstheme="minorHAnsi"/>
                <w:color w:val="000000"/>
                <w:sz w:val="22"/>
              </w:rPr>
              <w:t xml:space="preserve"> </w:t>
            </w:r>
            <w:r w:rsidRPr="00076E1E">
              <w:rPr>
                <w:rFonts w:asciiTheme="minorHAnsi" w:hAnsiTheme="minorHAnsi" w:cstheme="minorHAnsi"/>
                <w:sz w:val="22"/>
              </w:rPr>
              <w:t>addresses scholarly, professional and creative work, teaching, administrative service</w:t>
            </w:r>
            <w:r>
              <w:rPr>
                <w:rFonts w:asciiTheme="minorHAnsi" w:hAnsiTheme="minorHAnsi" w:cstheme="minorHAnsi"/>
                <w:sz w:val="22"/>
              </w:rPr>
              <w:t xml:space="preserve"> and</w:t>
            </w:r>
            <w:r w:rsidRPr="00076E1E">
              <w:rPr>
                <w:rFonts w:asciiTheme="minorHAnsi" w:hAnsiTheme="minorHAnsi" w:cstheme="minorHAnsi"/>
                <w:sz w:val="22"/>
              </w:rPr>
              <w:t xml:space="preserve"> experience fostering collaboration</w:t>
            </w:r>
            <w:r>
              <w:rPr>
                <w:rFonts w:asciiTheme="minorHAnsi" w:hAnsiTheme="minorHAnsi" w:cstheme="minorHAnsi"/>
                <w:sz w:val="22"/>
              </w:rPr>
              <w:t xml:space="preserve"> across partners; </w:t>
            </w:r>
          </w:p>
          <w:p w14:paraId="0C2BFCDB" w14:textId="77777777" w:rsidR="00AC2EC7" w:rsidRPr="007355DB" w:rsidRDefault="00AC2EC7" w:rsidP="00AC2EC7">
            <w:pPr>
              <w:pStyle w:val="BodyText"/>
              <w:numPr>
                <w:ilvl w:val="0"/>
                <w:numId w:val="5"/>
              </w:numPr>
              <w:spacing w:after="0"/>
              <w:ind w:right="72"/>
              <w:jc w:val="both"/>
              <w:rPr>
                <w:rFonts w:asciiTheme="minorHAnsi" w:hAnsiTheme="minorHAnsi" w:cstheme="minorHAnsi"/>
                <w:b/>
                <w:sz w:val="22"/>
                <w:szCs w:val="22"/>
              </w:rPr>
            </w:pPr>
            <w:r w:rsidRPr="007B7FCA">
              <w:rPr>
                <w:rFonts w:asciiTheme="minorHAnsi" w:hAnsiTheme="minorHAnsi" w:cs="Calibri"/>
                <w:sz w:val="22"/>
              </w:rPr>
              <w:t xml:space="preserve">a brief statement (1-2 pages) </w:t>
            </w:r>
            <w:r>
              <w:rPr>
                <w:rFonts w:asciiTheme="minorHAnsi" w:hAnsiTheme="minorHAnsi" w:cs="Calibri"/>
                <w:sz w:val="22"/>
              </w:rPr>
              <w:t xml:space="preserve">of your </w:t>
            </w:r>
            <w:r w:rsidRPr="007B7FCA">
              <w:rPr>
                <w:rFonts w:asciiTheme="minorHAnsi" w:hAnsiTheme="minorHAnsi" w:cs="Calibri"/>
                <w:sz w:val="22"/>
              </w:rPr>
              <w:t xml:space="preserve">current or </w:t>
            </w:r>
            <w:r>
              <w:rPr>
                <w:rFonts w:asciiTheme="minorHAnsi" w:hAnsiTheme="minorHAnsi" w:cs="Calibri"/>
                <w:sz w:val="22"/>
              </w:rPr>
              <w:t xml:space="preserve">previous </w:t>
            </w:r>
            <w:r w:rsidRPr="007B7FCA">
              <w:rPr>
                <w:rFonts w:asciiTheme="minorHAnsi" w:hAnsiTheme="minorHAnsi" w:cs="Calibri"/>
                <w:sz w:val="22"/>
              </w:rPr>
              <w:t xml:space="preserve">contributions to advancing </w:t>
            </w:r>
            <w:r>
              <w:rPr>
                <w:rFonts w:asciiTheme="minorHAnsi" w:hAnsiTheme="minorHAnsi" w:cs="Calibri"/>
                <w:sz w:val="22"/>
              </w:rPr>
              <w:t xml:space="preserve">anti-racism, </w:t>
            </w:r>
            <w:r w:rsidRPr="007B7FCA">
              <w:rPr>
                <w:rFonts w:asciiTheme="minorHAnsi" w:hAnsiTheme="minorHAnsi" w:cs="Calibri"/>
                <w:sz w:val="22"/>
              </w:rPr>
              <w:t xml:space="preserve">equity, diversity, </w:t>
            </w:r>
            <w:r>
              <w:rPr>
                <w:rFonts w:asciiTheme="minorHAnsi" w:hAnsiTheme="minorHAnsi" w:cs="Calibri"/>
                <w:sz w:val="22"/>
              </w:rPr>
              <w:t xml:space="preserve">decolonization, Indigenization </w:t>
            </w:r>
            <w:r w:rsidRPr="007B7FCA">
              <w:rPr>
                <w:rFonts w:asciiTheme="minorHAnsi" w:hAnsiTheme="minorHAnsi" w:cs="Calibri"/>
                <w:sz w:val="22"/>
              </w:rPr>
              <w:t xml:space="preserve">and inclusion in </w:t>
            </w:r>
            <w:r>
              <w:rPr>
                <w:rFonts w:asciiTheme="minorHAnsi" w:hAnsiTheme="minorHAnsi" w:cs="Calibri"/>
                <w:sz w:val="22"/>
              </w:rPr>
              <w:t xml:space="preserve">an </w:t>
            </w:r>
            <w:r w:rsidRPr="007B7FCA">
              <w:rPr>
                <w:rFonts w:asciiTheme="minorHAnsi" w:hAnsiTheme="minorHAnsi" w:cs="Calibri"/>
                <w:sz w:val="22"/>
              </w:rPr>
              <w:t>academic, professional, or community context</w:t>
            </w:r>
            <w:r>
              <w:rPr>
                <w:rFonts w:asciiTheme="minorHAnsi" w:hAnsiTheme="minorHAnsi" w:cs="Calibri"/>
                <w:sz w:val="22"/>
              </w:rPr>
              <w:t xml:space="preserve">; </w:t>
            </w:r>
          </w:p>
          <w:p w14:paraId="0E90038D" w14:textId="77777777" w:rsidR="00AC2EC7" w:rsidRPr="007355DB" w:rsidRDefault="00AC2EC7" w:rsidP="00AC2EC7">
            <w:pPr>
              <w:pStyle w:val="BodyText"/>
              <w:numPr>
                <w:ilvl w:val="0"/>
                <w:numId w:val="5"/>
              </w:numPr>
              <w:spacing w:after="0"/>
              <w:ind w:right="72"/>
              <w:jc w:val="both"/>
              <w:rPr>
                <w:rFonts w:asciiTheme="minorHAnsi" w:hAnsiTheme="minorHAnsi" w:cstheme="minorHAnsi"/>
                <w:b/>
                <w:sz w:val="22"/>
                <w:szCs w:val="22"/>
              </w:rPr>
            </w:pPr>
            <w:r>
              <w:rPr>
                <w:rFonts w:asciiTheme="minorHAnsi" w:hAnsiTheme="minorHAnsi" w:cs="Calibri"/>
                <w:sz w:val="22"/>
              </w:rPr>
              <w:t xml:space="preserve">a detailed curriculum vitae; </w:t>
            </w:r>
          </w:p>
          <w:p w14:paraId="45E4EF38" w14:textId="1A0905F0" w:rsidR="00AC2EC7" w:rsidRDefault="00AC2EC7" w:rsidP="00AC2EC7">
            <w:pPr>
              <w:pStyle w:val="BodyText"/>
              <w:numPr>
                <w:ilvl w:val="0"/>
                <w:numId w:val="5"/>
              </w:numPr>
              <w:spacing w:after="0"/>
              <w:ind w:right="72"/>
              <w:jc w:val="both"/>
              <w:rPr>
                <w:rFonts w:asciiTheme="minorHAnsi" w:hAnsiTheme="minorHAnsi" w:cstheme="minorHAnsi"/>
                <w:b/>
                <w:sz w:val="22"/>
                <w:szCs w:val="22"/>
              </w:rPr>
            </w:pPr>
            <w:r>
              <w:rPr>
                <w:rFonts w:asciiTheme="minorHAnsi" w:hAnsiTheme="minorHAnsi" w:cs="Calibri"/>
                <w:sz w:val="22"/>
              </w:rPr>
              <w:t xml:space="preserve">and names of three references </w:t>
            </w:r>
            <w:r>
              <w:rPr>
                <w:rFonts w:asciiTheme="minorHAnsi" w:hAnsiTheme="minorHAnsi" w:cs="Calibri"/>
                <w:b/>
                <w:sz w:val="22"/>
                <w:szCs w:val="22"/>
              </w:rPr>
              <w:t xml:space="preserve">[For Associate Professor </w:t>
            </w:r>
            <w:r w:rsidR="008145F9">
              <w:rPr>
                <w:rFonts w:asciiTheme="minorHAnsi" w:hAnsiTheme="minorHAnsi" w:cs="Calibri"/>
                <w:b/>
                <w:sz w:val="22"/>
                <w:szCs w:val="22"/>
              </w:rPr>
              <w:t xml:space="preserve">of Teaching </w:t>
            </w:r>
            <w:r>
              <w:rPr>
                <w:rFonts w:asciiTheme="minorHAnsi" w:hAnsiTheme="minorHAnsi" w:cs="Calibri"/>
                <w:b/>
                <w:sz w:val="22"/>
                <w:szCs w:val="22"/>
              </w:rPr>
              <w:t>or Professor</w:t>
            </w:r>
            <w:r w:rsidR="007D334C">
              <w:rPr>
                <w:rFonts w:asciiTheme="minorHAnsi" w:hAnsiTheme="minorHAnsi" w:cs="Calibri"/>
                <w:b/>
                <w:sz w:val="22"/>
                <w:szCs w:val="22"/>
              </w:rPr>
              <w:t xml:space="preserve"> of Teaching</w:t>
            </w:r>
            <w:r>
              <w:rPr>
                <w:rFonts w:asciiTheme="minorHAnsi" w:hAnsiTheme="minorHAnsi" w:cs="Calibri"/>
                <w:b/>
                <w:sz w:val="22"/>
                <w:szCs w:val="22"/>
              </w:rPr>
              <w:t xml:space="preserve">, change to </w:t>
            </w:r>
            <w:r w:rsidRPr="0098553A">
              <w:rPr>
                <w:rFonts w:asciiTheme="minorHAnsi" w:hAnsiTheme="minorHAnsi" w:cs="Calibri"/>
                <w:b/>
                <w:sz w:val="22"/>
                <w:szCs w:val="22"/>
              </w:rPr>
              <w:t>four arm’s length references]</w:t>
            </w:r>
          </w:p>
          <w:p w14:paraId="568D5338" w14:textId="77777777" w:rsidR="00A02A19" w:rsidRDefault="00A02A19" w:rsidP="00B5559E">
            <w:pPr>
              <w:pStyle w:val="BodyText"/>
              <w:spacing w:after="0"/>
              <w:ind w:right="72"/>
              <w:jc w:val="both"/>
              <w:rPr>
                <w:rFonts w:asciiTheme="minorHAnsi" w:hAnsiTheme="minorHAnsi" w:cs="Calibri"/>
                <w:sz w:val="22"/>
                <w:szCs w:val="22"/>
              </w:rPr>
            </w:pPr>
          </w:p>
          <w:p w14:paraId="3D6EC7ED" w14:textId="77777777" w:rsidR="00EE55BF" w:rsidRPr="00B80CB8" w:rsidRDefault="00EE55BF" w:rsidP="00EE55BF">
            <w:pPr>
              <w:pStyle w:val="BodyText"/>
              <w:spacing w:after="0"/>
              <w:ind w:right="72"/>
              <w:jc w:val="both"/>
              <w:rPr>
                <w:rFonts w:asciiTheme="minorHAnsi" w:hAnsiTheme="minorHAnsi" w:cs="Calibri"/>
                <w:b/>
                <w:sz w:val="22"/>
                <w:szCs w:val="22"/>
              </w:rPr>
            </w:pPr>
            <w:r w:rsidRPr="00B80CB8">
              <w:rPr>
                <w:rFonts w:asciiTheme="minorHAnsi" w:hAnsiTheme="minorHAnsi" w:cs="Calibri"/>
                <w:b/>
                <w:sz w:val="22"/>
                <w:szCs w:val="22"/>
              </w:rPr>
              <w:t>[Action: Choose one below]</w:t>
            </w:r>
          </w:p>
          <w:p w14:paraId="5DF892FB" w14:textId="297EF018" w:rsidR="00EE55BF" w:rsidRPr="00A42DCA" w:rsidRDefault="00EE55BF" w:rsidP="00EE55BF">
            <w:pPr>
              <w:pStyle w:val="Title"/>
              <w:numPr>
                <w:ilvl w:val="0"/>
                <w:numId w:val="3"/>
              </w:numPr>
              <w:ind w:right="72"/>
              <w:jc w:val="both"/>
              <w:rPr>
                <w:rFonts w:asciiTheme="minorHAnsi" w:hAnsiTheme="minorHAnsi"/>
              </w:rPr>
            </w:pPr>
            <w:r w:rsidRPr="00B80CB8">
              <w:rPr>
                <w:rFonts w:asciiTheme="minorHAnsi" w:hAnsiTheme="minorHAnsi"/>
                <w:b w:val="0"/>
              </w:rPr>
              <w:t>Applications should be submitted online at</w:t>
            </w:r>
            <w:r>
              <w:rPr>
                <w:rFonts w:asciiTheme="minorHAnsi" w:hAnsiTheme="minorHAnsi"/>
                <w:b w:val="0"/>
              </w:rPr>
              <w:t xml:space="preserve"> </w:t>
            </w:r>
            <w:hyperlink r:id="rId13" w:history="1">
              <w:r w:rsidRPr="007B25EA">
                <w:rPr>
                  <w:rStyle w:val="Hyperlink"/>
                  <w:rFonts w:asciiTheme="minorHAnsi" w:hAnsiTheme="minorHAnsi"/>
                  <w:b w:val="0"/>
                </w:rPr>
                <w:t>https://ubc.wd10.myworkdayjobs.com/ubcfacultyjobs</w:t>
              </w:r>
            </w:hyperlink>
            <w:r w:rsidRPr="007E3991">
              <w:rPr>
                <w:rFonts w:asciiTheme="minorHAnsi" w:hAnsiTheme="minorHAnsi"/>
                <w:b w:val="0"/>
              </w:rPr>
              <w:t xml:space="preserve"> (JR#).</w:t>
            </w:r>
            <w:r w:rsidRPr="00B80CB8">
              <w:rPr>
                <w:rFonts w:asciiTheme="minorHAnsi" w:hAnsiTheme="minorHAnsi"/>
                <w:b w:val="0"/>
              </w:rPr>
              <w:t xml:space="preserve"> </w:t>
            </w:r>
          </w:p>
          <w:p w14:paraId="242B96C1" w14:textId="77777777" w:rsidR="00EE55BF" w:rsidRPr="00625F92" w:rsidRDefault="00EE55BF" w:rsidP="00EE55BF">
            <w:pPr>
              <w:pStyle w:val="Title"/>
              <w:numPr>
                <w:ilvl w:val="0"/>
                <w:numId w:val="3"/>
              </w:numPr>
              <w:ind w:right="72"/>
              <w:jc w:val="both"/>
              <w:rPr>
                <w:rFonts w:asciiTheme="minorHAnsi" w:hAnsiTheme="minorHAnsi" w:cs="Calibri"/>
                <w:szCs w:val="22"/>
              </w:rPr>
            </w:pPr>
            <w:r w:rsidRPr="00B80CB8">
              <w:rPr>
                <w:rFonts w:asciiTheme="minorHAnsi" w:hAnsiTheme="minorHAnsi"/>
                <w:b w:val="0"/>
              </w:rPr>
              <w:t>Applicati</w:t>
            </w:r>
            <w:r w:rsidRPr="00625F92">
              <w:rPr>
                <w:rFonts w:asciiTheme="minorHAnsi" w:hAnsiTheme="minorHAnsi" w:cs="Calibri"/>
                <w:b w:val="0"/>
                <w:szCs w:val="22"/>
              </w:rPr>
              <w:t>ons should be submitted to:</w:t>
            </w:r>
          </w:p>
          <w:p w14:paraId="37432F59" w14:textId="77777777" w:rsidR="00EE55BF"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[Name]</w:t>
            </w:r>
          </w:p>
          <w:p w14:paraId="277C3CE1" w14:textId="77777777" w:rsidR="00EE55BF"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[Title]</w:t>
            </w:r>
          </w:p>
          <w:p w14:paraId="64384B85" w14:textId="77777777" w:rsidR="00EE55BF"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[Organization]</w:t>
            </w:r>
          </w:p>
          <w:p w14:paraId="5EB6079A" w14:textId="77777777" w:rsidR="00EE55BF"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C/o: [insert name if applicable]</w:t>
            </w:r>
          </w:p>
          <w:p w14:paraId="084E9A6E" w14:textId="77777777" w:rsidR="00EE55BF"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Subject: [insert subject]</w:t>
            </w:r>
          </w:p>
          <w:p w14:paraId="1863F180" w14:textId="42B75236" w:rsidR="00A02A19" w:rsidRDefault="00EE55BF" w:rsidP="00EE55BF">
            <w:pPr>
              <w:pStyle w:val="BodyText"/>
              <w:spacing w:after="0"/>
              <w:ind w:left="720" w:right="72"/>
              <w:jc w:val="both"/>
              <w:rPr>
                <w:rFonts w:asciiTheme="minorHAnsi" w:hAnsiTheme="minorHAnsi" w:cs="Calibri"/>
                <w:sz w:val="22"/>
                <w:szCs w:val="22"/>
              </w:rPr>
            </w:pPr>
            <w:r>
              <w:rPr>
                <w:rFonts w:asciiTheme="minorHAnsi" w:hAnsiTheme="minorHAnsi" w:cs="Calibri"/>
                <w:sz w:val="22"/>
                <w:szCs w:val="22"/>
              </w:rPr>
              <w:t>Email: [insert email address]</w:t>
            </w:r>
          </w:p>
          <w:p w14:paraId="097E8E28" w14:textId="77777777" w:rsidR="00C55FD3" w:rsidRDefault="00C55FD3" w:rsidP="00B5559E">
            <w:pPr>
              <w:pStyle w:val="BodyText"/>
              <w:spacing w:after="0"/>
              <w:ind w:right="72"/>
              <w:jc w:val="both"/>
              <w:rPr>
                <w:rFonts w:asciiTheme="minorHAnsi" w:hAnsiTheme="minorHAnsi" w:cs="Calibri"/>
                <w:sz w:val="22"/>
                <w:szCs w:val="22"/>
              </w:rPr>
            </w:pPr>
          </w:p>
          <w:p w14:paraId="73597380" w14:textId="45E1FB9D" w:rsidR="00B5559E" w:rsidRPr="000B4A74" w:rsidRDefault="00B5559E" w:rsidP="00B5559E">
            <w:pPr>
              <w:pStyle w:val="BodyText"/>
              <w:spacing w:after="0"/>
              <w:ind w:right="72"/>
              <w:jc w:val="both"/>
              <w:rPr>
                <w:rFonts w:asciiTheme="minorHAnsi" w:hAnsiTheme="minorHAnsi" w:cs="Calibri"/>
                <w:sz w:val="22"/>
                <w:szCs w:val="22"/>
              </w:rPr>
            </w:pPr>
            <w:r>
              <w:rPr>
                <w:rFonts w:asciiTheme="minorHAnsi" w:hAnsiTheme="minorHAnsi" w:cs="Calibri"/>
                <w:sz w:val="22"/>
                <w:szCs w:val="22"/>
              </w:rPr>
              <w:t xml:space="preserve">Should you have any queries around this position, please contact </w:t>
            </w:r>
            <w:r w:rsidRPr="000B4A74">
              <w:rPr>
                <w:rFonts w:asciiTheme="minorHAnsi" w:hAnsiTheme="minorHAnsi" w:cs="Calibri"/>
                <w:sz w:val="22"/>
                <w:szCs w:val="22"/>
              </w:rPr>
              <w:t>Human Resources Manager</w:t>
            </w:r>
            <w:r>
              <w:rPr>
                <w:rFonts w:asciiTheme="minorHAnsi" w:hAnsiTheme="minorHAnsi" w:cs="Calibri"/>
                <w:sz w:val="22"/>
                <w:szCs w:val="22"/>
              </w:rPr>
              <w:t xml:space="preserve"> at </w:t>
            </w:r>
            <w:hyperlink r:id="rId14" w:history="1">
              <w:r w:rsidRPr="000B4A74">
                <w:rPr>
                  <w:rStyle w:val="Hyperlink"/>
                  <w:rFonts w:asciiTheme="minorHAnsi" w:hAnsiTheme="minorHAnsi" w:cs="Calibri"/>
                  <w:sz w:val="22"/>
                  <w:szCs w:val="22"/>
                </w:rPr>
                <w:t>firstname.lastname@ubc.ca</w:t>
              </w:r>
            </w:hyperlink>
            <w:r>
              <w:t>.</w:t>
            </w:r>
          </w:p>
          <w:p w14:paraId="0ADA4A1A" w14:textId="77777777" w:rsidR="00B5559E" w:rsidRPr="000B4A74" w:rsidRDefault="00B5559E" w:rsidP="00B5559E">
            <w:pPr>
              <w:pStyle w:val="BodyText"/>
              <w:spacing w:after="0"/>
              <w:ind w:right="72"/>
              <w:jc w:val="both"/>
              <w:rPr>
                <w:rFonts w:asciiTheme="minorHAnsi" w:hAnsiTheme="minorHAnsi" w:cs="Calibri"/>
                <w:sz w:val="22"/>
                <w:szCs w:val="22"/>
              </w:rPr>
            </w:pPr>
          </w:p>
          <w:p w14:paraId="618446BC" w14:textId="7C68955F" w:rsidR="006E0049" w:rsidRDefault="002A55D3" w:rsidP="002E217D">
            <w:pPr>
              <w:pStyle w:val="BodyText"/>
              <w:spacing w:after="0"/>
              <w:ind w:right="72"/>
              <w:jc w:val="both"/>
              <w:rPr>
                <w:rFonts w:asciiTheme="minorHAnsi" w:hAnsiTheme="minorHAnsi" w:cstheme="minorHAnsi"/>
                <w:sz w:val="22"/>
                <w:szCs w:val="22"/>
              </w:rPr>
            </w:pPr>
            <w:r w:rsidRPr="000B4A74">
              <w:rPr>
                <w:rFonts w:asciiTheme="minorHAnsi" w:hAnsiTheme="minorHAnsi" w:cs="Calibri"/>
                <w:sz w:val="22"/>
                <w:szCs w:val="22"/>
              </w:rPr>
              <w:t xml:space="preserve">Review of applications will begin on </w:t>
            </w:r>
            <w:r w:rsidRPr="007676B4">
              <w:rPr>
                <w:rFonts w:asciiTheme="minorHAnsi" w:hAnsiTheme="minorHAnsi" w:cs="Calibri"/>
                <w:b/>
                <w:sz w:val="22"/>
                <w:szCs w:val="22"/>
              </w:rPr>
              <w:t>[</w:t>
            </w:r>
            <w:r>
              <w:rPr>
                <w:rFonts w:asciiTheme="minorHAnsi" w:hAnsiTheme="minorHAnsi" w:cs="Calibri"/>
                <w:b/>
                <w:sz w:val="22"/>
                <w:szCs w:val="22"/>
              </w:rPr>
              <w:t>insert date – minimum one month from start of posting</w:t>
            </w:r>
            <w:r w:rsidRPr="007676B4">
              <w:rPr>
                <w:rFonts w:asciiTheme="minorHAnsi" w:hAnsiTheme="minorHAnsi" w:cs="Calibri"/>
                <w:b/>
                <w:sz w:val="22"/>
                <w:szCs w:val="22"/>
              </w:rPr>
              <w:t xml:space="preserve">] </w:t>
            </w:r>
            <w:r w:rsidRPr="000B4A74">
              <w:rPr>
                <w:rFonts w:asciiTheme="minorHAnsi" w:hAnsiTheme="minorHAnsi" w:cs="Calibri"/>
                <w:sz w:val="22"/>
                <w:szCs w:val="22"/>
              </w:rPr>
              <w:t xml:space="preserve">and continue until the position is filled. The anticipated start date for this position is </w:t>
            </w:r>
            <w:r>
              <w:rPr>
                <w:rFonts w:asciiTheme="minorHAnsi" w:hAnsiTheme="minorHAnsi" w:cs="Calibri"/>
                <w:b/>
                <w:sz w:val="22"/>
                <w:szCs w:val="22"/>
              </w:rPr>
              <w:t>[</w:t>
            </w:r>
            <w:r w:rsidR="00527398">
              <w:rPr>
                <w:rFonts w:asciiTheme="minorHAnsi" w:hAnsiTheme="minorHAnsi" w:cs="Calibri"/>
                <w:b/>
                <w:sz w:val="22"/>
                <w:szCs w:val="22"/>
              </w:rPr>
              <w:t>anticipated start date</w:t>
            </w:r>
            <w:r>
              <w:rPr>
                <w:rFonts w:asciiTheme="minorHAnsi" w:hAnsiTheme="minorHAnsi" w:cs="Calibri"/>
                <w:b/>
                <w:sz w:val="22"/>
                <w:szCs w:val="22"/>
              </w:rPr>
              <w:t>]</w:t>
            </w:r>
            <w:r w:rsidRPr="000B4A74">
              <w:rPr>
                <w:rFonts w:asciiTheme="minorHAnsi" w:hAnsiTheme="minorHAnsi" w:cs="Calibri"/>
                <w:sz w:val="22"/>
                <w:szCs w:val="22"/>
              </w:rPr>
              <w:t xml:space="preserve"> or upon a date to be mutually agreed.</w:t>
            </w:r>
            <w:r w:rsidRPr="000B4A74">
              <w:rPr>
                <w:rFonts w:asciiTheme="minorHAnsi" w:hAnsiTheme="minorHAnsi" w:cstheme="minorHAnsi"/>
                <w:sz w:val="22"/>
                <w:szCs w:val="22"/>
              </w:rPr>
              <w:t xml:space="preserve"> </w:t>
            </w:r>
          </w:p>
          <w:p w14:paraId="03BCCFAE" w14:textId="77777777" w:rsidR="0060723A" w:rsidRPr="00E07B69" w:rsidRDefault="0060723A" w:rsidP="002E217D">
            <w:pPr>
              <w:pStyle w:val="BodyText"/>
              <w:spacing w:after="0"/>
              <w:ind w:right="72"/>
              <w:jc w:val="both"/>
              <w:rPr>
                <w:rFonts w:asciiTheme="minorHAnsi" w:hAnsiTheme="minorHAnsi" w:cstheme="minorHAnsi"/>
                <w:sz w:val="22"/>
                <w:szCs w:val="22"/>
                <w:highlight w:val="lightGray"/>
              </w:rPr>
            </w:pPr>
          </w:p>
          <w:p w14:paraId="4BB8958E" w14:textId="77777777" w:rsidR="009A5090" w:rsidRDefault="009A5090" w:rsidP="009A5090">
            <w:pPr>
              <w:pStyle w:val="PlainText"/>
            </w:pPr>
            <w:bookmarkStart w:id="8" w:name="_Hlk156984687"/>
            <w:r w:rsidRPr="00663172">
              <w:rPr>
                <w:highlight w:val="lightGray"/>
              </w:rPr>
              <w:t>We invite applications from qualified candidates who share our commitment to employment equity and inclusive excellence, and we welcome applications from candidates belonging to historically, persistently, or systemically marginalized groups: Indigenous (First Nation, Métis, Inuit) Peoples, racialized persons, persons with disabilities, women, 2SLGBTQIA+ people, and trans and non-binary people.</w:t>
            </w:r>
            <w:r w:rsidRPr="008E18E3">
              <w:t xml:space="preserve"> </w:t>
            </w:r>
            <w:r>
              <w:br/>
            </w:r>
          </w:p>
          <w:bookmarkEnd w:id="8"/>
          <w:p w14:paraId="034E3863" w14:textId="6AA2C073" w:rsidR="009A5090" w:rsidRPr="00B93A36" w:rsidRDefault="009A5090" w:rsidP="009A5090">
            <w:pPr>
              <w:pStyle w:val="PlainText"/>
            </w:pPr>
            <w:r w:rsidRPr="0098553A">
              <w:rPr>
                <w:highlight w:val="lightGray"/>
              </w:rPr>
              <w:t>The University is committed to creating and maintaining an inclusive and equitable work environment for all members of its workforce. An inclusive work environment presumes an environment where differences are a</w:t>
            </w:r>
            <w:r>
              <w:rPr>
                <w:highlight w:val="lightGray"/>
              </w:rPr>
              <w:t>ppreciated</w:t>
            </w:r>
            <w:r w:rsidRPr="0098553A">
              <w:rPr>
                <w:highlight w:val="lightGray"/>
              </w:rPr>
              <w:t xml:space="preserve">, recognized, and integrated into current structures, planning, and decision-making modes. Within this hiring process we </w:t>
            </w:r>
            <w:r>
              <w:rPr>
                <w:highlight w:val="lightGray"/>
              </w:rPr>
              <w:t>are committed to creating</w:t>
            </w:r>
            <w:r w:rsidRPr="0098553A">
              <w:rPr>
                <w:highlight w:val="lightGray"/>
              </w:rPr>
              <w:t xml:space="preserve"> an inclusive and equitable process for all candidates (including but not </w:t>
            </w:r>
            <w:r w:rsidRPr="0098553A">
              <w:rPr>
                <w:highlight w:val="lightGray"/>
              </w:rPr>
              <w:lastRenderedPageBreak/>
              <w:t xml:space="preserve">limited to people with disabilities).  Confidential accommodations are available on request for applicants. Please contact </w:t>
            </w:r>
            <w:r w:rsidRPr="0098553A">
              <w:rPr>
                <w:b/>
                <w:highlight w:val="lightGray"/>
              </w:rPr>
              <w:t>[Name]</w:t>
            </w:r>
            <w:r w:rsidRPr="0098553A">
              <w:rPr>
                <w:highlight w:val="lightGray"/>
              </w:rPr>
              <w:t xml:space="preserve"> via email at </w:t>
            </w:r>
            <w:r w:rsidRPr="0098553A">
              <w:rPr>
                <w:b/>
                <w:highlight w:val="lightGray"/>
              </w:rPr>
              <w:t>[email]</w:t>
            </w:r>
            <w:r w:rsidRPr="0098553A">
              <w:rPr>
                <w:highlight w:val="lightGray"/>
              </w:rPr>
              <w:t>.</w:t>
            </w:r>
            <w:r w:rsidRPr="00DB583B">
              <w:rPr>
                <w:highlight w:val="lightGray"/>
              </w:rPr>
              <w:t xml:space="preserve"> ]If you have any questions regarding accommodations or accessibility during the recruitment and hiring process or for more information and support, please visit UBC’s Centre for Workplace Accessibility website at </w:t>
            </w:r>
            <w:hyperlink r:id="rId15" w:history="1">
              <w:r w:rsidRPr="00DB583B">
                <w:rPr>
                  <w:rStyle w:val="Hyperlink"/>
                  <w:highlight w:val="lightGray"/>
                </w:rPr>
                <w:t>https://hr.ubc.ca/health-and-wellbeing/workplace-accessibility/centre-workplace-accessibility</w:t>
              </w:r>
            </w:hyperlink>
            <w:r w:rsidRPr="00DB583B">
              <w:rPr>
                <w:highlight w:val="lightGray"/>
              </w:rPr>
              <w:t xml:space="preserve"> or contact the Centre at </w:t>
            </w:r>
            <w:hyperlink r:id="rId16" w:history="1">
              <w:r w:rsidRPr="00DB583B">
                <w:rPr>
                  <w:rStyle w:val="Hyperlink"/>
                  <w:highlight w:val="lightGray"/>
                </w:rPr>
                <w:t>workplace.accessibility@ubc.ca</w:t>
              </w:r>
            </w:hyperlink>
            <w:r w:rsidRPr="00DB583B">
              <w:rPr>
                <w:highlight w:val="lightGray"/>
              </w:rPr>
              <w:t>.</w:t>
            </w:r>
          </w:p>
          <w:p w14:paraId="6AD5F299" w14:textId="77777777" w:rsidR="009A5090" w:rsidRPr="00BC60B2" w:rsidRDefault="009A5090" w:rsidP="009A5090">
            <w:pPr>
              <w:pStyle w:val="PlainText"/>
            </w:pPr>
            <w:r w:rsidRPr="00BC60B2">
              <w:t xml:space="preserve">   </w:t>
            </w:r>
          </w:p>
          <w:p w14:paraId="1EF8B890" w14:textId="138B6FE2" w:rsidR="00B5559E" w:rsidRPr="004A2822" w:rsidRDefault="004A2822" w:rsidP="004A2822">
            <w:pPr>
              <w:pStyle w:val="PlainText"/>
              <w:rPr>
                <w:rFonts w:asciiTheme="minorHAnsi" w:eastAsiaTheme="minorEastAsia" w:hAnsiTheme="minorHAnsi" w:cs="Arial"/>
                <w:color w:val="222222"/>
                <w:szCs w:val="22"/>
                <w:highlight w:val="lightGray"/>
                <w:lang w:val="en-CA"/>
              </w:rPr>
            </w:pPr>
            <w:r w:rsidRPr="004A2822">
              <w:rPr>
                <w:rFonts w:asciiTheme="minorHAnsi" w:eastAsiaTheme="minorEastAsia" w:hAnsiTheme="minorHAnsi" w:cs="Arial"/>
                <w:color w:val="222222"/>
                <w:szCs w:val="22"/>
                <w:highlight w:val="lightGray"/>
                <w:lang w:val="en-CA"/>
              </w:rPr>
              <w:t>With gratitude, we acknowledge that the University of British Columbia Faculty of Medicine and its distributed programs, which include four university academic campuses, are located on traditional, ancestral and unceded territories of First Nations Peoples and communities around the province.</w:t>
            </w:r>
          </w:p>
          <w:p w14:paraId="674FEAA5" w14:textId="77777777" w:rsidR="004A2822" w:rsidRPr="009A5090" w:rsidRDefault="004A2822" w:rsidP="004A2822">
            <w:pPr>
              <w:pStyle w:val="PlainText"/>
              <w:rPr>
                <w:b/>
                <w:highlight w:val="lightGray"/>
              </w:rPr>
            </w:pPr>
          </w:p>
          <w:p w14:paraId="589C4EE4" w14:textId="77777777" w:rsidR="00E70CA9" w:rsidRPr="00DC6988" w:rsidRDefault="00E70CA9" w:rsidP="00E70CA9">
            <w:pPr>
              <w:pStyle w:val="NormalWeb"/>
              <w:shd w:val="clear" w:color="auto" w:fill="FFFFFF"/>
              <w:spacing w:before="0" w:beforeAutospacing="0" w:after="0" w:afterAutospacing="0"/>
              <w:jc w:val="both"/>
              <w:rPr>
                <w:rStyle w:val="Strong"/>
                <w:rFonts w:asciiTheme="minorHAnsi" w:hAnsiTheme="minorHAnsi" w:cs="Arial"/>
                <w:color w:val="222222"/>
                <w:sz w:val="22"/>
                <w:szCs w:val="22"/>
                <w:highlight w:val="lightGray"/>
              </w:rPr>
            </w:pPr>
            <w:r w:rsidRPr="00DC6988">
              <w:rPr>
                <w:rStyle w:val="Strong"/>
                <w:rFonts w:asciiTheme="minorHAnsi" w:hAnsiTheme="minorHAnsi" w:cs="Arial"/>
                <w:color w:val="222222"/>
                <w:sz w:val="22"/>
                <w:szCs w:val="22"/>
                <w:highlight w:val="lightGray"/>
              </w:rPr>
              <w:t>Our Vision: To Transform Health for Everyone.</w:t>
            </w:r>
          </w:p>
          <w:p w14:paraId="7F8B58B7" w14:textId="77777777" w:rsidR="00E70CA9" w:rsidRPr="00DC6988" w:rsidRDefault="00E70CA9" w:rsidP="00E70CA9">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1FD76728" w14:textId="2E5C0FE5" w:rsidR="00E70CA9" w:rsidRPr="00DC6988" w:rsidRDefault="00E70CA9" w:rsidP="00E70CA9">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 xml:space="preserve">Ranked among the world’s top medical schools with the fifth-largest MD enrollment in North America, the </w:t>
            </w:r>
            <w:r w:rsidRPr="00DC6988">
              <w:rPr>
                <w:rStyle w:val="Strong"/>
                <w:rFonts w:asciiTheme="minorHAnsi" w:hAnsiTheme="minorHAnsi" w:cs="Arial"/>
                <w:color w:val="222222"/>
                <w:sz w:val="22"/>
                <w:szCs w:val="22"/>
                <w:highlight w:val="lightGray"/>
              </w:rPr>
              <w:t>UBC Faculty of Medicine</w:t>
            </w:r>
            <w:r w:rsidRPr="00DC6988">
              <w:rPr>
                <w:rFonts w:asciiTheme="minorHAnsi" w:hAnsiTheme="minorHAnsi" w:cs="Arial"/>
                <w:color w:val="222222"/>
                <w:sz w:val="22"/>
                <w:szCs w:val="22"/>
                <w:highlight w:val="lightGray"/>
              </w:rPr>
              <w:t xml:space="preserve"> is a leader in both the science and the practice of medicine. Across British Columbia, more than 1</w:t>
            </w:r>
            <w:r w:rsidR="005C1672">
              <w:rPr>
                <w:rFonts w:asciiTheme="minorHAnsi" w:hAnsiTheme="minorHAnsi" w:cs="Arial"/>
                <w:color w:val="222222"/>
                <w:sz w:val="22"/>
                <w:szCs w:val="22"/>
                <w:highlight w:val="lightGray"/>
              </w:rPr>
              <w:t>2</w:t>
            </w:r>
            <w:r w:rsidRPr="00DC6988">
              <w:rPr>
                <w:rFonts w:asciiTheme="minorHAnsi" w:hAnsiTheme="minorHAnsi" w:cs="Arial"/>
                <w:color w:val="222222"/>
                <w:sz w:val="22"/>
                <w:szCs w:val="22"/>
                <w:highlight w:val="lightGray"/>
              </w:rPr>
              <w:t>,000 faculty and staff are training the next generation of doctors and health care professionals, making remarkable discoveries, and helping to create the pathways to better health for our communities at home and around the world.</w:t>
            </w:r>
          </w:p>
          <w:p w14:paraId="259D3AFB" w14:textId="77777777" w:rsidR="00E70CA9" w:rsidRPr="00DC6988" w:rsidRDefault="00E70CA9" w:rsidP="00E70CA9">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p>
          <w:p w14:paraId="248F9AF4" w14:textId="02C16F11" w:rsidR="00D12017" w:rsidRDefault="00E70CA9" w:rsidP="00E70CA9">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DC6988">
              <w:rPr>
                <w:rFonts w:asciiTheme="minorHAnsi" w:hAnsiTheme="minorHAnsi" w:cs="Arial"/>
                <w:color w:val="222222"/>
                <w:sz w:val="22"/>
                <w:szCs w:val="22"/>
                <w:highlight w:val="lightGray"/>
              </w:rPr>
              <w:t xml:space="preserve">The Faculty - comprised of approximately 2,200 administrative support, technical/research and management and professional staff, as well approximately 650 full-time academic and </w:t>
            </w:r>
            <w:r w:rsidRPr="00DC6988">
              <w:rPr>
                <w:rFonts w:asciiTheme="minorHAnsi" w:hAnsiTheme="minorHAnsi" w:cs="Arial"/>
                <w:sz w:val="22"/>
                <w:szCs w:val="22"/>
                <w:highlight w:val="lightGray"/>
              </w:rPr>
              <w:t xml:space="preserve">over </w:t>
            </w:r>
            <w:r w:rsidR="00EE55BF">
              <w:rPr>
                <w:rFonts w:asciiTheme="minorHAnsi" w:hAnsiTheme="minorHAnsi" w:cs="Arial"/>
                <w:sz w:val="22"/>
                <w:szCs w:val="22"/>
                <w:highlight w:val="lightGray"/>
              </w:rPr>
              <w:t>10</w:t>
            </w:r>
            <w:r w:rsidRPr="00DC6988">
              <w:rPr>
                <w:rFonts w:asciiTheme="minorHAnsi" w:hAnsiTheme="minorHAnsi" w:cs="Arial"/>
                <w:sz w:val="22"/>
                <w:szCs w:val="22"/>
                <w:highlight w:val="lightGray"/>
              </w:rPr>
              <w:t xml:space="preserve">,000 </w:t>
            </w:r>
            <w:r w:rsidRPr="00DC6988">
              <w:rPr>
                <w:rFonts w:asciiTheme="minorHAnsi" w:hAnsiTheme="minorHAnsi" w:cs="Arial"/>
                <w:color w:val="222222"/>
                <w:sz w:val="22"/>
                <w:szCs w:val="22"/>
                <w:highlight w:val="lightGray"/>
              </w:rPr>
              <w:t>clinical faculty members - is composed of 19 academic basic science and/or clinical departments, three schools, and 24 research centres and institutes. Together with its University and Health Authority partners, the Faculty delivers innovative programs and conducts research in the areas of health and life sciences. Faculty, staff and trainees are located at university campuses, clinical academic campuses in hospital settings and other regionally based centres across the province.</w:t>
            </w:r>
          </w:p>
          <w:p w14:paraId="4C4D306E" w14:textId="77777777" w:rsidR="00D12017" w:rsidRPr="00EE55BF" w:rsidRDefault="00D12017" w:rsidP="00D12017">
            <w:pPr>
              <w:pStyle w:val="NormalWeb"/>
              <w:shd w:val="clear" w:color="auto" w:fill="FFFFFF"/>
              <w:jc w:val="both"/>
              <w:rPr>
                <w:rFonts w:asciiTheme="minorHAnsi" w:hAnsiTheme="minorHAnsi" w:cs="Arial"/>
                <w:color w:val="222222"/>
                <w:sz w:val="22"/>
                <w:szCs w:val="22"/>
              </w:rPr>
            </w:pPr>
            <w:r w:rsidRPr="00F74BE8">
              <w:rPr>
                <w:rFonts w:asciiTheme="minorHAnsi" w:hAnsiTheme="minorHAnsi" w:cs="Arial"/>
                <w:b/>
                <w:bCs/>
                <w:color w:val="222222"/>
                <w:sz w:val="22"/>
                <w:szCs w:val="22"/>
                <w:highlight w:val="lightGray"/>
              </w:rPr>
              <w:t>UBC - One of the World's Leading Universities.</w:t>
            </w:r>
            <w:r w:rsidRPr="00F74BE8">
              <w:rPr>
                <w:rFonts w:asciiTheme="minorHAnsi" w:hAnsiTheme="minorHAnsi" w:cs="Arial"/>
                <w:color w:val="222222"/>
                <w:sz w:val="22"/>
                <w:szCs w:val="22"/>
                <w:highlight w:val="lightGray"/>
              </w:rPr>
              <w:t xml:space="preserve"> As one of the world's leading universities, the University of British Columbia creates an exceptional learning environment that fosters global citizenship, advances a civil and sustainable society, and supports outstanding research to serve the people of British Columbia, Canada and the world.</w:t>
            </w:r>
          </w:p>
          <w:p w14:paraId="6B80EE91" w14:textId="4847BA43" w:rsidR="00D12017" w:rsidRPr="00DC6988" w:rsidRDefault="00D12017" w:rsidP="00D12017">
            <w:pPr>
              <w:pStyle w:val="NormalWeb"/>
              <w:shd w:val="clear" w:color="auto" w:fill="FFFFFF"/>
              <w:spacing w:before="0" w:beforeAutospacing="0" w:after="0" w:afterAutospacing="0"/>
              <w:jc w:val="both"/>
              <w:rPr>
                <w:rFonts w:asciiTheme="minorHAnsi" w:hAnsiTheme="minorHAnsi" w:cs="Arial"/>
                <w:color w:val="222222"/>
                <w:sz w:val="22"/>
                <w:szCs w:val="22"/>
                <w:highlight w:val="lightGray"/>
              </w:rPr>
            </w:pPr>
            <w:r w:rsidRPr="00EE55BF">
              <w:rPr>
                <w:rFonts w:asciiTheme="minorHAnsi" w:hAnsiTheme="minorHAnsi" w:cs="Arial"/>
                <w:i/>
                <w:sz w:val="22"/>
                <w:highlight w:val="lightGray"/>
              </w:rPr>
              <w:t xml:space="preserve">UBC hires on the basis of merit and is committed to employment equity. </w:t>
            </w:r>
            <w:r w:rsidRPr="00DC6988">
              <w:rPr>
                <w:rFonts w:asciiTheme="minorHAnsi" w:hAnsiTheme="minorHAnsi" w:cs="Arial"/>
                <w:i/>
                <w:sz w:val="22"/>
                <w:highlight w:val="lightGray"/>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r w:rsidRPr="00DC6988">
              <w:rPr>
                <w:rFonts w:asciiTheme="minorHAnsi" w:hAnsiTheme="minorHAnsi"/>
                <w:i/>
                <w:sz w:val="22"/>
                <w:highlight w:val="lightGray"/>
              </w:rPr>
              <w:t xml:space="preserve"> </w:t>
            </w:r>
            <w:r w:rsidRPr="00DC6988">
              <w:rPr>
                <w:rFonts w:asciiTheme="minorHAnsi" w:hAnsiTheme="minorHAnsi" w:cs="Arial"/>
                <w:i/>
                <w:sz w:val="22"/>
                <w:highlight w:val="lightGray"/>
              </w:rPr>
              <w:t>All qualified candidates are encouraged to apply; however Canadians and permanent residents of Canada will be given priority.</w:t>
            </w:r>
          </w:p>
          <w:p w14:paraId="39891CDE" w14:textId="2770AC75" w:rsidR="0060723A" w:rsidRPr="00D17C7C" w:rsidRDefault="0060723A" w:rsidP="002E217D">
            <w:pPr>
              <w:pStyle w:val="BodyText"/>
              <w:spacing w:after="0"/>
              <w:ind w:right="72"/>
              <w:jc w:val="both"/>
              <w:rPr>
                <w:rFonts w:asciiTheme="minorHAnsi" w:hAnsiTheme="minorHAnsi" w:cstheme="minorHAnsi"/>
                <w:sz w:val="22"/>
                <w:szCs w:val="22"/>
              </w:rPr>
            </w:pPr>
          </w:p>
        </w:tc>
      </w:tr>
      <w:tr w:rsidR="006E0049" w:rsidRPr="00D03BC5" w14:paraId="33EE54BA" w14:textId="77777777" w:rsidTr="008172B0">
        <w:trPr>
          <w:trHeight w:val="242"/>
        </w:trPr>
        <w:tc>
          <w:tcPr>
            <w:tcW w:w="10980" w:type="dxa"/>
            <w:tcBorders>
              <w:top w:val="single" w:sz="4" w:space="0" w:color="004685"/>
              <w:left w:val="single" w:sz="4" w:space="0" w:color="004685"/>
              <w:bottom w:val="single" w:sz="4" w:space="0" w:color="004685"/>
              <w:right w:val="single" w:sz="4" w:space="0" w:color="004685"/>
            </w:tcBorders>
            <w:shd w:val="clear" w:color="auto" w:fill="1F497D"/>
            <w:noWrap/>
            <w:tcMar>
              <w:top w:w="72" w:type="dxa"/>
              <w:left w:w="288" w:type="dxa"/>
              <w:bottom w:w="72" w:type="dxa"/>
              <w:right w:w="288" w:type="dxa"/>
            </w:tcMar>
            <w:vAlign w:val="center"/>
          </w:tcPr>
          <w:p w14:paraId="46FEB18D" w14:textId="1B46AEED" w:rsidR="006E0049" w:rsidRPr="006925E0" w:rsidRDefault="008A38E6" w:rsidP="00852678">
            <w:pPr>
              <w:pStyle w:val="ubcmedweb"/>
              <w:spacing w:line="240" w:lineRule="auto"/>
              <w:jc w:val="left"/>
              <w:rPr>
                <w:rFonts w:asciiTheme="minorHAnsi" w:hAnsiTheme="minorHAnsi"/>
                <w:sz w:val="24"/>
                <w:szCs w:val="24"/>
              </w:rPr>
            </w:pPr>
            <w:hyperlink r:id="rId17" w:history="1">
              <w:r w:rsidR="00CD1FB5" w:rsidRPr="009C7A50">
                <w:rPr>
                  <w:rStyle w:val="Hyperlink"/>
                  <w:color w:val="FFFFFF" w:themeColor="background1"/>
                  <w:sz w:val="22"/>
                  <w:szCs w:val="22"/>
                </w:rPr>
                <w:t>med.ubc.ca</w:t>
              </w:r>
            </w:hyperlink>
            <w:r w:rsidR="00CD1FB5" w:rsidRPr="009C7A50">
              <w:rPr>
                <w:color w:val="FFFFFF" w:themeColor="background1"/>
                <w:sz w:val="22"/>
                <w:szCs w:val="22"/>
              </w:rPr>
              <w:t xml:space="preserve"> |</w:t>
            </w:r>
            <w:r w:rsidR="00CD1FB5">
              <w:rPr>
                <w:sz w:val="22"/>
                <w:szCs w:val="22"/>
              </w:rPr>
              <w:t xml:space="preserve"> </w:t>
            </w:r>
            <w:r w:rsidR="00852678">
              <w:rPr>
                <w:sz w:val="22"/>
                <w:szCs w:val="22"/>
              </w:rPr>
              <w:t>[</w:t>
            </w:r>
            <w:hyperlink r:id="rId18" w:history="1">
              <w:r w:rsidR="00E0100B">
                <w:rPr>
                  <w:rStyle w:val="Hyperlink"/>
                  <w:color w:val="FFFFFF" w:themeColor="background1"/>
                  <w:sz w:val="22"/>
                  <w:szCs w:val="22"/>
                </w:rPr>
                <w:t>insert D</w:t>
              </w:r>
              <w:r w:rsidR="00852678">
                <w:rPr>
                  <w:rStyle w:val="Hyperlink"/>
                  <w:color w:val="FFFFFF" w:themeColor="background1"/>
                  <w:sz w:val="22"/>
                  <w:szCs w:val="22"/>
                </w:rPr>
                <w:t>epartment</w:t>
              </w:r>
              <w:r w:rsidR="00E0100B">
                <w:rPr>
                  <w:rStyle w:val="Hyperlink"/>
                  <w:color w:val="FFFFFF" w:themeColor="background1"/>
                  <w:sz w:val="22"/>
                  <w:szCs w:val="22"/>
                </w:rPr>
                <w:t>/School</w:t>
              </w:r>
              <w:r w:rsidR="00852678">
                <w:rPr>
                  <w:rStyle w:val="Hyperlink"/>
                  <w:color w:val="FFFFFF" w:themeColor="background1"/>
                  <w:sz w:val="22"/>
                  <w:szCs w:val="22"/>
                </w:rPr>
                <w:t xml:space="preserve"> website] </w:t>
              </w:r>
            </w:hyperlink>
            <w:r w:rsidR="00527398">
              <w:rPr>
                <w:rStyle w:val="Hyperlink"/>
                <w:color w:val="FFFFFF" w:themeColor="background1"/>
                <w:sz w:val="22"/>
                <w:szCs w:val="22"/>
              </w:rPr>
              <w:t xml:space="preserve">| </w:t>
            </w:r>
            <w:r w:rsidR="00527398" w:rsidRPr="00A87C3B">
              <w:rPr>
                <w:rStyle w:val="Hyperlink"/>
                <w:b/>
                <w:color w:val="FFFFFF" w:themeColor="background1"/>
                <w:sz w:val="22"/>
                <w:szCs w:val="22"/>
              </w:rPr>
              <w:t xml:space="preserve">[insert joint Department/School’s </w:t>
            </w:r>
            <w:proofErr w:type="gramStart"/>
            <w:r w:rsidR="00527398" w:rsidRPr="00A87C3B">
              <w:rPr>
                <w:rStyle w:val="Hyperlink"/>
                <w:b/>
                <w:color w:val="FFFFFF" w:themeColor="background1"/>
                <w:sz w:val="22"/>
                <w:szCs w:val="22"/>
              </w:rPr>
              <w:t>website]</w:t>
            </w:r>
            <w:r w:rsidR="00527398" w:rsidRPr="00A87C3B">
              <w:rPr>
                <w:rStyle w:val="Hyperlink"/>
                <w:b/>
                <w:color w:val="FFFFFF" w:themeColor="background1"/>
                <w:sz w:val="22"/>
                <w:szCs w:val="22"/>
                <w:u w:val="none"/>
              </w:rPr>
              <w:t>|</w:t>
            </w:r>
            <w:proofErr w:type="gramEnd"/>
            <w:r w:rsidR="00527398" w:rsidRPr="00A87C3B">
              <w:rPr>
                <w:rStyle w:val="Hyperlink"/>
                <w:b/>
                <w:color w:val="FFFFFF" w:themeColor="background1"/>
                <w:sz w:val="22"/>
                <w:szCs w:val="22"/>
              </w:rPr>
              <w:t xml:space="preserve"> [insert affiliated institution’s website]</w:t>
            </w:r>
          </w:p>
        </w:tc>
      </w:tr>
    </w:tbl>
    <w:p w14:paraId="593529A1" w14:textId="77777777" w:rsidR="00AB14BA" w:rsidRDefault="008A38E6" w:rsidP="008172B0"/>
    <w:sectPr w:rsidR="00AB14BA" w:rsidSect="008172B0">
      <w:headerReference w:type="even" r:id="rId19"/>
      <w:headerReference w:type="default" r:id="rId20"/>
      <w:footerReference w:type="even" r:id="rId21"/>
      <w:footerReference w:type="default" r:id="rId22"/>
      <w:headerReference w:type="first" r:id="rId23"/>
      <w:footerReference w:type="first" r:id="rId24"/>
      <w:pgSz w:w="12240" w:h="15840"/>
      <w:pgMar w:top="90" w:right="144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w:date="2023-10-25T16:59:00Z" w:initials="SA">
    <w:p w14:paraId="6FB26719" w14:textId="77777777" w:rsidR="00EE55BF" w:rsidRPr="00A87C3B" w:rsidRDefault="00EE55BF" w:rsidP="00EE55BF">
      <w:pPr>
        <w:pStyle w:val="CommentText"/>
        <w:rPr>
          <w:rFonts w:asciiTheme="minorHAnsi" w:hAnsiTheme="minorHAnsi" w:cstheme="minorHAnsi"/>
          <w:b/>
          <w:sz w:val="22"/>
          <w:u w:val="single"/>
        </w:rPr>
      </w:pPr>
      <w:r>
        <w:rPr>
          <w:rStyle w:val="CommentReference"/>
        </w:rPr>
        <w:annotationRef/>
      </w:r>
      <w:r w:rsidRPr="00A87C3B">
        <w:rPr>
          <w:rFonts w:asciiTheme="minorHAnsi" w:hAnsiTheme="minorHAnsi" w:cstheme="minorHAnsi"/>
          <w:b/>
          <w:sz w:val="22"/>
          <w:u w:val="single"/>
        </w:rPr>
        <w:t>Before you submit the ad</w:t>
      </w:r>
    </w:p>
    <w:p w14:paraId="2A2A0EB6" w14:textId="46453F3E" w:rsidR="00EE55BF" w:rsidRPr="007B75FC" w:rsidRDefault="00EE55BF" w:rsidP="00EE55BF">
      <w:pPr>
        <w:pStyle w:val="CommentText"/>
        <w:rPr>
          <w:rFonts w:asciiTheme="minorHAnsi" w:hAnsiTheme="minorHAnsi" w:cstheme="minorHAnsi"/>
          <w:b/>
          <w:sz w:val="22"/>
        </w:rPr>
      </w:pPr>
      <w:r w:rsidRPr="00D111F4">
        <w:rPr>
          <w:rFonts w:asciiTheme="minorHAnsi" w:hAnsiTheme="minorHAnsi" w:cstheme="minorHAnsi"/>
        </w:rPr>
        <w:t xml:space="preserve">Please do not </w:t>
      </w:r>
      <w:r w:rsidR="005C727C">
        <w:rPr>
          <w:rFonts w:asciiTheme="minorHAnsi" w:hAnsiTheme="minorHAnsi" w:cstheme="minorHAnsi"/>
        </w:rPr>
        <w:t xml:space="preserve">edit the </w:t>
      </w:r>
      <w:r w:rsidRPr="00D111F4">
        <w:rPr>
          <w:rFonts w:asciiTheme="minorHAnsi" w:hAnsiTheme="minorHAnsi" w:cstheme="minorHAnsi"/>
        </w:rPr>
        <w:t>sections</w:t>
      </w:r>
      <w:r w:rsidR="005C727C">
        <w:rPr>
          <w:rFonts w:asciiTheme="minorHAnsi" w:hAnsiTheme="minorHAnsi" w:cstheme="minorHAnsi"/>
        </w:rPr>
        <w:t xml:space="preserve"> in </w:t>
      </w:r>
      <w:r w:rsidR="005C727C" w:rsidRPr="005C727C">
        <w:rPr>
          <w:rFonts w:asciiTheme="minorHAnsi" w:hAnsiTheme="minorHAnsi" w:cstheme="minorHAnsi"/>
          <w:highlight w:val="lightGray"/>
        </w:rPr>
        <w:t>grey</w:t>
      </w:r>
      <w:r w:rsidRPr="00D111F4">
        <w:rPr>
          <w:rFonts w:asciiTheme="minorHAnsi" w:hAnsiTheme="minorHAnsi" w:cstheme="minorHAnsi"/>
        </w:rPr>
        <w:t>.</w:t>
      </w:r>
    </w:p>
    <w:p w14:paraId="2A8333DC" w14:textId="77777777" w:rsidR="00EE55BF" w:rsidRDefault="00EE55BF" w:rsidP="00EE55BF">
      <w:pPr>
        <w:pStyle w:val="CommentText"/>
        <w:rPr>
          <w:rFonts w:asciiTheme="minorHAnsi" w:hAnsiTheme="minorHAnsi" w:cstheme="minorHAnsi"/>
          <w:sz w:val="22"/>
        </w:rPr>
      </w:pPr>
    </w:p>
    <w:p w14:paraId="06694D4D" w14:textId="77777777" w:rsidR="00EE55BF" w:rsidRPr="00A87C3B" w:rsidRDefault="00EE55BF" w:rsidP="00EE55BF">
      <w:pPr>
        <w:pStyle w:val="CommentText"/>
        <w:rPr>
          <w:rFonts w:asciiTheme="minorHAnsi" w:hAnsiTheme="minorHAnsi" w:cstheme="minorHAnsi"/>
          <w:sz w:val="22"/>
        </w:rPr>
      </w:pPr>
      <w:r>
        <w:rPr>
          <w:rFonts w:asciiTheme="minorHAnsi" w:hAnsiTheme="minorHAnsi" w:cstheme="minorHAnsi"/>
        </w:rPr>
        <w:t>Please review the whole ad and make sure it is organized and cohesive.</w:t>
      </w:r>
    </w:p>
    <w:p w14:paraId="10C7364D" w14:textId="77777777" w:rsidR="00EE55BF" w:rsidRPr="00A87C3B" w:rsidRDefault="00EE55BF" w:rsidP="00EE55BF">
      <w:pPr>
        <w:pStyle w:val="CommentText"/>
        <w:rPr>
          <w:rFonts w:asciiTheme="minorHAnsi" w:hAnsiTheme="minorHAnsi" w:cstheme="minorHAnsi"/>
          <w:sz w:val="22"/>
        </w:rPr>
      </w:pPr>
    </w:p>
    <w:p w14:paraId="457AEBB5" w14:textId="77777777" w:rsidR="00EE55BF" w:rsidRPr="00A87C3B" w:rsidRDefault="00EE55BF" w:rsidP="00EE55BF">
      <w:pPr>
        <w:pStyle w:val="CommentText"/>
        <w:rPr>
          <w:rFonts w:asciiTheme="minorHAnsi" w:hAnsiTheme="minorHAnsi" w:cstheme="minorHAnsi"/>
          <w:sz w:val="22"/>
        </w:rPr>
      </w:pPr>
      <w:r w:rsidRPr="00800410">
        <w:rPr>
          <w:rFonts w:asciiTheme="minorHAnsi" w:hAnsiTheme="minorHAnsi" w:cstheme="minorHAnsi"/>
          <w:b/>
          <w:sz w:val="22"/>
        </w:rPr>
        <w:t>Tip:</w:t>
      </w:r>
      <w:r>
        <w:rPr>
          <w:rFonts w:asciiTheme="minorHAnsi" w:hAnsiTheme="minorHAnsi" w:cstheme="minorHAnsi"/>
          <w:sz w:val="22"/>
        </w:rPr>
        <w:t xml:space="preserve"> </w:t>
      </w:r>
      <w:r w:rsidRPr="00A87C3B">
        <w:rPr>
          <w:rFonts w:asciiTheme="minorHAnsi" w:hAnsiTheme="minorHAnsi" w:cstheme="minorHAnsi"/>
          <w:sz w:val="22"/>
        </w:rPr>
        <w:t>Obtain feedback from UBC Equity Inclusion Office</w:t>
      </w:r>
      <w:r>
        <w:rPr>
          <w:rFonts w:asciiTheme="minorHAnsi" w:hAnsiTheme="minorHAnsi" w:cstheme="minorHAnsi"/>
          <w:sz w:val="22"/>
        </w:rPr>
        <w:t xml:space="preserve"> (</w:t>
      </w:r>
      <w:hyperlink r:id="rId1" w:history="1">
        <w:r w:rsidRPr="004A167C">
          <w:rPr>
            <w:rStyle w:val="Hyperlink"/>
            <w:rFonts w:asciiTheme="minorHAnsi" w:hAnsiTheme="minorHAnsi" w:cstheme="minorHAnsi"/>
            <w:sz w:val="22"/>
          </w:rPr>
          <w:t>https://equity.ubc.ca/about/contact/</w:t>
        </w:r>
      </w:hyperlink>
      <w:r>
        <w:rPr>
          <w:rFonts w:asciiTheme="minorHAnsi" w:hAnsiTheme="minorHAnsi" w:cstheme="minorHAnsi"/>
          <w:sz w:val="22"/>
        </w:rPr>
        <w:t>)</w:t>
      </w:r>
      <w:r w:rsidRPr="00A87C3B">
        <w:rPr>
          <w:rFonts w:asciiTheme="minorHAnsi" w:hAnsiTheme="minorHAnsi" w:cstheme="minorHAnsi"/>
          <w:sz w:val="22"/>
        </w:rPr>
        <w:t>, FoM REDI Office</w:t>
      </w:r>
      <w:r>
        <w:rPr>
          <w:rFonts w:asciiTheme="minorHAnsi" w:hAnsiTheme="minorHAnsi" w:cstheme="minorHAnsi"/>
          <w:sz w:val="22"/>
        </w:rPr>
        <w:t xml:space="preserve"> (</w:t>
      </w:r>
      <w:hyperlink r:id="rId2" w:history="1">
        <w:r w:rsidRPr="004A167C">
          <w:rPr>
            <w:rStyle w:val="Hyperlink"/>
            <w:rFonts w:asciiTheme="minorHAnsi" w:hAnsiTheme="minorHAnsi" w:cstheme="minorHAnsi"/>
            <w:sz w:val="22"/>
          </w:rPr>
          <w:t>https://redi.med.ubc.ca/about/contact-us/</w:t>
        </w:r>
      </w:hyperlink>
      <w:r>
        <w:rPr>
          <w:rFonts w:asciiTheme="minorHAnsi" w:hAnsiTheme="minorHAnsi" w:cstheme="minorHAnsi"/>
          <w:sz w:val="22"/>
        </w:rPr>
        <w:t>),</w:t>
      </w:r>
      <w:r w:rsidRPr="00A87C3B">
        <w:rPr>
          <w:rFonts w:asciiTheme="minorHAnsi" w:hAnsiTheme="minorHAnsi" w:cstheme="minorHAnsi"/>
          <w:sz w:val="22"/>
        </w:rPr>
        <w:t xml:space="preserve"> people with lived experiences in 2SLGBTQIA+, Indigenous and Disability to ensure best practice and appropriate use of language. </w:t>
      </w:r>
    </w:p>
    <w:p w14:paraId="17B16063" w14:textId="77777777" w:rsidR="00EE55BF" w:rsidRPr="00A87C3B" w:rsidRDefault="00EE55BF" w:rsidP="00EE55BF">
      <w:pPr>
        <w:pStyle w:val="CommentText"/>
        <w:rPr>
          <w:rFonts w:asciiTheme="minorHAnsi" w:hAnsiTheme="minorHAnsi" w:cstheme="minorHAnsi"/>
          <w:sz w:val="22"/>
        </w:rPr>
      </w:pPr>
    </w:p>
    <w:p w14:paraId="0ACB8372" w14:textId="77777777" w:rsidR="00EE55BF" w:rsidRDefault="00EE55BF" w:rsidP="00EE55BF">
      <w:pPr>
        <w:pStyle w:val="CommentText"/>
      </w:pPr>
      <w:r w:rsidRPr="00800410">
        <w:rPr>
          <w:rFonts w:asciiTheme="minorHAnsi" w:hAnsiTheme="minorHAnsi" w:cstheme="minorHAnsi"/>
          <w:b/>
          <w:sz w:val="22"/>
        </w:rPr>
        <w:t>Tip:</w:t>
      </w:r>
      <w:r>
        <w:rPr>
          <w:rFonts w:asciiTheme="minorHAnsi" w:hAnsiTheme="minorHAnsi" w:cstheme="minorHAnsi"/>
          <w:sz w:val="22"/>
        </w:rPr>
        <w:t xml:space="preserve"> Run the ad through </w:t>
      </w:r>
      <w:proofErr w:type="spellStart"/>
      <w:r>
        <w:rPr>
          <w:rFonts w:asciiTheme="minorHAnsi" w:hAnsiTheme="minorHAnsi" w:cstheme="minorHAnsi"/>
          <w:sz w:val="22"/>
        </w:rPr>
        <w:t>Textio</w:t>
      </w:r>
      <w:proofErr w:type="spellEnd"/>
      <w:r>
        <w:rPr>
          <w:rFonts w:asciiTheme="minorHAnsi" w:hAnsiTheme="minorHAnsi" w:cstheme="minorHAnsi"/>
          <w:sz w:val="22"/>
        </w:rPr>
        <w:t>,</w:t>
      </w:r>
      <w:r w:rsidRPr="00A87C3B">
        <w:rPr>
          <w:rFonts w:asciiTheme="minorHAnsi" w:hAnsiTheme="minorHAnsi" w:cstheme="minorHAnsi"/>
          <w:sz w:val="22"/>
        </w:rPr>
        <w:t xml:space="preserve"> an online platform that helps you avoid bias when writing recruitment materials</w:t>
      </w:r>
      <w:r>
        <w:rPr>
          <w:rFonts w:asciiTheme="minorHAnsi" w:hAnsiTheme="minorHAnsi" w:cstheme="minorHAnsi"/>
          <w:sz w:val="22"/>
        </w:rPr>
        <w:t xml:space="preserve">. More information about </w:t>
      </w:r>
      <w:proofErr w:type="spellStart"/>
      <w:r>
        <w:rPr>
          <w:rFonts w:asciiTheme="minorHAnsi" w:hAnsiTheme="minorHAnsi" w:cstheme="minorHAnsi"/>
          <w:sz w:val="22"/>
        </w:rPr>
        <w:t>Textio</w:t>
      </w:r>
      <w:proofErr w:type="spellEnd"/>
      <w:r>
        <w:rPr>
          <w:rFonts w:asciiTheme="minorHAnsi" w:hAnsiTheme="minorHAnsi" w:cstheme="minorHAnsi"/>
          <w:sz w:val="22"/>
        </w:rPr>
        <w:t xml:space="preserve">: </w:t>
      </w:r>
      <w:hyperlink r:id="rId3" w:history="1">
        <w:r w:rsidRPr="00930352">
          <w:rPr>
            <w:rStyle w:val="Hyperlink"/>
            <w:rFonts w:asciiTheme="minorHAnsi" w:hAnsiTheme="minorHAnsi" w:cstheme="minorHAnsi"/>
            <w:sz w:val="22"/>
          </w:rPr>
          <w:t>https://hr.ubc.ca/managers-admins/recruiting-and-hiring/inclusive-recruiting</w:t>
        </w:r>
      </w:hyperlink>
    </w:p>
    <w:p w14:paraId="3C7E58D9" w14:textId="77777777" w:rsidR="00EE55BF" w:rsidRDefault="00EE55BF" w:rsidP="00EE55BF">
      <w:pPr>
        <w:pStyle w:val="CommentText"/>
      </w:pPr>
    </w:p>
  </w:comment>
  <w:comment w:id="1" w:author="Sha, Andie" w:date="2024-01-24T14:51:00Z" w:initials="SA">
    <w:p w14:paraId="5204C6A8" w14:textId="77777777" w:rsidR="009A5090" w:rsidRPr="00264A99" w:rsidRDefault="009A5090" w:rsidP="009A5090">
      <w:pPr>
        <w:pStyle w:val="CommentText"/>
        <w:rPr>
          <w:rFonts w:asciiTheme="minorHAnsi" w:hAnsiTheme="minorHAnsi" w:cstheme="minorHAnsi"/>
          <w:b/>
          <w:u w:val="single"/>
        </w:rPr>
      </w:pPr>
      <w:r>
        <w:rPr>
          <w:rStyle w:val="CommentReference"/>
        </w:rPr>
        <w:annotationRef/>
      </w:r>
      <w:r w:rsidRPr="00264A99">
        <w:rPr>
          <w:rFonts w:asciiTheme="minorHAnsi" w:hAnsiTheme="minorHAnsi" w:cstheme="minorHAnsi"/>
          <w:b/>
          <w:u w:val="single"/>
        </w:rPr>
        <w:t xml:space="preserve">Proposed Position and Academic Rank </w:t>
      </w:r>
    </w:p>
    <w:p w14:paraId="49B43301" w14:textId="0246AE2E" w:rsidR="009A5090" w:rsidRDefault="009A5090" w:rsidP="009A5090">
      <w:pPr>
        <w:pStyle w:val="CommentText"/>
      </w:pPr>
      <w:r w:rsidRPr="00A87C3B">
        <w:rPr>
          <w:rFonts w:asciiTheme="minorHAnsi" w:hAnsiTheme="minorHAnsi" w:cstheme="minorHAnsi"/>
          <w:b/>
        </w:rPr>
        <w:t>Tip:</w:t>
      </w:r>
      <w:r>
        <w:rPr>
          <w:rFonts w:asciiTheme="minorHAnsi" w:hAnsiTheme="minorHAnsi" w:cstheme="minorHAnsi"/>
          <w:b/>
        </w:rPr>
        <w:t xml:space="preserve"> </w:t>
      </w:r>
      <w:r>
        <w:rPr>
          <w:rFonts w:asciiTheme="minorHAnsi" w:hAnsiTheme="minorHAnsi" w:cstheme="minorHAnsi"/>
        </w:rPr>
        <w:t xml:space="preserve">Ensure the proposed rank is compliant with University’s policies and procedures. Consult Faculty HR prior to advertising </w:t>
      </w:r>
      <w:r w:rsidR="00341B0E">
        <w:rPr>
          <w:rFonts w:asciiTheme="minorHAnsi" w:hAnsiTheme="minorHAnsi" w:cstheme="minorHAnsi"/>
        </w:rPr>
        <w:t>at</w:t>
      </w:r>
      <w:r>
        <w:rPr>
          <w:rFonts w:asciiTheme="minorHAnsi" w:hAnsiTheme="minorHAnsi" w:cstheme="minorHAnsi"/>
        </w:rPr>
        <w:t xml:space="preserve"> two ranks.    </w:t>
      </w:r>
    </w:p>
  </w:comment>
  <w:comment w:id="2" w:author="Sha, Andie" w:date="2023-10-25T17:02:00Z" w:initials="SA">
    <w:p w14:paraId="63D97250" w14:textId="77777777" w:rsidR="00EE55BF" w:rsidRPr="00A87C3B" w:rsidRDefault="00EE55BF" w:rsidP="00EE55BF">
      <w:pPr>
        <w:pStyle w:val="CommentText"/>
        <w:rPr>
          <w:rFonts w:asciiTheme="minorHAnsi" w:hAnsiTheme="minorHAnsi" w:cstheme="minorHAnsi"/>
          <w:b/>
          <w:u w:val="single"/>
        </w:rPr>
      </w:pPr>
      <w:r>
        <w:rPr>
          <w:rStyle w:val="CommentReference"/>
        </w:rPr>
        <w:annotationRef/>
      </w:r>
      <w:r w:rsidRPr="00A87C3B">
        <w:rPr>
          <w:rFonts w:asciiTheme="minorHAnsi" w:hAnsiTheme="minorHAnsi" w:cstheme="minorHAnsi"/>
          <w:b/>
          <w:u w:val="single"/>
        </w:rPr>
        <w:t xml:space="preserve">Organization Overview </w:t>
      </w:r>
    </w:p>
    <w:p w14:paraId="3623E857" w14:textId="756340C6" w:rsidR="00EE55BF" w:rsidRDefault="005C727C" w:rsidP="00EE55BF">
      <w:pPr>
        <w:pStyle w:val="CommentText"/>
      </w:pPr>
      <w:r w:rsidRPr="00A87C3B">
        <w:rPr>
          <w:rFonts w:asciiTheme="minorHAnsi" w:hAnsiTheme="minorHAnsi" w:cstheme="minorHAnsi"/>
          <w:b/>
        </w:rPr>
        <w:t>Tip:</w:t>
      </w:r>
      <w:r w:rsidRPr="001F665B">
        <w:t xml:space="preserve"> </w:t>
      </w:r>
      <w:r w:rsidR="007D334C" w:rsidRPr="00C842C6">
        <w:rPr>
          <w:rFonts w:asciiTheme="minorHAnsi" w:hAnsiTheme="minorHAnsi" w:cstheme="minorHAnsi"/>
        </w:rPr>
        <w:t xml:space="preserve">Provide a brief description of each hiring unit’s work culture and academic environment that will build a positive reputation for the hiring unit to attract high quality candidates. </w:t>
      </w:r>
      <w:r w:rsidR="007D334C">
        <w:rPr>
          <w:rFonts w:asciiTheme="minorHAnsi" w:hAnsiTheme="minorHAnsi" w:cstheme="minorHAnsi"/>
        </w:rPr>
        <w:t>In particular, consider</w:t>
      </w:r>
      <w:r w:rsidR="007D334C" w:rsidRPr="001F665B">
        <w:rPr>
          <w:rFonts w:asciiTheme="minorHAnsi" w:hAnsiTheme="minorHAnsi" w:cstheme="minorHAnsi"/>
        </w:rPr>
        <w:t xml:space="preserve"> how you are communicating the culture of your unit. If your unit has an inclusive culture, is supportive of work-life balance, is already highly diverse, and/or values multiple perspectives and ways of thinking, consider communicating that.</w:t>
      </w:r>
    </w:p>
  </w:comment>
  <w:comment w:id="3" w:author="Sha, Andie" w:date="2023-10-25T17:03:00Z" w:initials="SA">
    <w:p w14:paraId="5F0A4869" w14:textId="77777777" w:rsidR="00EE55BF" w:rsidRPr="00A87C3B" w:rsidRDefault="00EE55BF" w:rsidP="00EE55BF">
      <w:pPr>
        <w:pStyle w:val="paragraph"/>
        <w:textAlignment w:val="baseline"/>
        <w:rPr>
          <w:rFonts w:asciiTheme="minorHAnsi" w:hAnsiTheme="minorHAnsi" w:cstheme="minorHAnsi"/>
          <w:b/>
          <w:u w:val="single"/>
        </w:rPr>
      </w:pPr>
      <w:r>
        <w:rPr>
          <w:rStyle w:val="CommentReference"/>
        </w:rPr>
        <w:annotationRef/>
      </w:r>
      <w:r w:rsidRPr="00A87C3B">
        <w:rPr>
          <w:rStyle w:val="normaltextrun"/>
          <w:rFonts w:asciiTheme="minorHAnsi" w:hAnsiTheme="minorHAnsi" w:cstheme="minorHAnsi"/>
          <w:b/>
          <w:u w:val="single"/>
        </w:rPr>
        <w:t>Key Expectations</w:t>
      </w:r>
      <w:r>
        <w:rPr>
          <w:rStyle w:val="normaltextrun"/>
          <w:rFonts w:asciiTheme="minorHAnsi" w:hAnsiTheme="minorHAnsi" w:cstheme="minorHAnsi"/>
          <w:b/>
          <w:u w:val="single"/>
        </w:rPr>
        <w:t xml:space="preserve"> of the Position</w:t>
      </w:r>
    </w:p>
    <w:p w14:paraId="7432318D" w14:textId="2888D07E" w:rsidR="00EE55BF" w:rsidRDefault="00EE55BF" w:rsidP="00EE55BF">
      <w:pPr>
        <w:pStyle w:val="CommentText"/>
      </w:pPr>
      <w:r w:rsidRPr="00A87C3B">
        <w:rPr>
          <w:rFonts w:asciiTheme="minorHAnsi" w:hAnsiTheme="minorHAnsi" w:cstheme="minorHAnsi"/>
          <w:b/>
        </w:rPr>
        <w:t>Tip:</w:t>
      </w:r>
      <w:r w:rsidRPr="00A87C3B">
        <w:rPr>
          <w:rFonts w:asciiTheme="minorHAnsi" w:hAnsiTheme="minorHAnsi" w:cstheme="minorHAnsi"/>
        </w:rPr>
        <w:t xml:space="preserve"> </w:t>
      </w:r>
      <w:r>
        <w:rPr>
          <w:rStyle w:val="normaltextrun"/>
          <w:rFonts w:asciiTheme="minorHAnsi" w:hAnsiTheme="minorHAnsi" w:cstheme="minorHAnsi"/>
        </w:rPr>
        <w:t>U</w:t>
      </w:r>
      <w:r w:rsidRPr="00A87C3B">
        <w:rPr>
          <w:rStyle w:val="normaltextrun"/>
          <w:rFonts w:asciiTheme="minorHAnsi" w:hAnsiTheme="minorHAnsi" w:cstheme="minorHAnsi"/>
        </w:rPr>
        <w:t>sing hyperbolic and ambiguous language, like “outstanding”, “world-class”, and “highest standard”</w:t>
      </w:r>
      <w:r w:rsidRPr="00A87C3B">
        <w:rPr>
          <w:rStyle w:val="CommentReference"/>
          <w:rFonts w:asciiTheme="minorHAnsi" w:eastAsiaTheme="minorHAnsi" w:hAnsiTheme="minorHAnsi" w:cstheme="minorHAnsi"/>
          <w:sz w:val="24"/>
          <w:szCs w:val="24"/>
        </w:rPr>
        <w:annotationRef/>
      </w:r>
      <w:r>
        <w:rPr>
          <w:rStyle w:val="normaltextrun"/>
          <w:rFonts w:asciiTheme="minorHAnsi" w:hAnsiTheme="minorHAnsi" w:cstheme="minorHAnsi"/>
        </w:rPr>
        <w:t xml:space="preserve"> </w:t>
      </w:r>
      <w:r w:rsidRPr="00A87C3B">
        <w:rPr>
          <w:rStyle w:val="normaltextrun"/>
          <w:rFonts w:asciiTheme="minorHAnsi" w:hAnsiTheme="minorHAnsi" w:cstheme="minorHAnsi"/>
        </w:rPr>
        <w:t>to describe the importance of the jo</w:t>
      </w:r>
      <w:r w:rsidRPr="007E3991">
        <w:rPr>
          <w:rStyle w:val="normaltextrun"/>
          <w:rFonts w:asciiTheme="minorHAnsi" w:hAnsiTheme="minorHAnsi" w:cstheme="minorHAnsi"/>
        </w:rPr>
        <w:t>b might discourage historically marginalized groups (HMGs) from applying. Alternatively, use conc</w:t>
      </w:r>
      <w:r w:rsidRPr="00A87C3B">
        <w:rPr>
          <w:rStyle w:val="normaltextrun"/>
          <w:rFonts w:asciiTheme="minorHAnsi" w:hAnsiTheme="minorHAnsi" w:cstheme="minorHAnsi"/>
        </w:rPr>
        <w:t>rete examples to illustrate the responsibilities and impact of the job. This will give candidates a realistic expectation of what the job will be responsible for. </w:t>
      </w:r>
      <w:r w:rsidRPr="00A87C3B">
        <w:rPr>
          <w:rStyle w:val="eop"/>
          <w:rFonts w:asciiTheme="minorHAnsi" w:hAnsiTheme="minorHAnsi" w:cstheme="minorHAnsi"/>
        </w:rPr>
        <w:t> </w:t>
      </w:r>
    </w:p>
  </w:comment>
  <w:comment w:id="4" w:author="Sha, Andie" w:date="2023-05-01T08:16:00Z" w:initials="SA">
    <w:p w14:paraId="501E7603" w14:textId="602A82D3" w:rsidR="00D8757E" w:rsidRDefault="00D8757E" w:rsidP="00D8757E">
      <w:pPr>
        <w:pStyle w:val="CommentText"/>
        <w:rPr>
          <w:rFonts w:asciiTheme="minorHAnsi" w:hAnsiTheme="minorHAnsi" w:cstheme="minorHAnsi"/>
          <w:b/>
          <w:u w:val="single"/>
        </w:rPr>
      </w:pPr>
      <w:r>
        <w:rPr>
          <w:rStyle w:val="CommentReference"/>
        </w:rPr>
        <w:annotationRef/>
      </w:r>
      <w:r w:rsidRPr="00BF3E14">
        <w:rPr>
          <w:rFonts w:asciiTheme="minorHAnsi" w:hAnsiTheme="minorHAnsi" w:cstheme="minorHAnsi"/>
          <w:b/>
          <w:u w:val="single"/>
        </w:rPr>
        <w:t>Minimum and Preferred Qualifications</w:t>
      </w:r>
      <w:r w:rsidR="004E6E3D">
        <w:rPr>
          <w:rFonts w:asciiTheme="minorHAnsi" w:hAnsiTheme="minorHAnsi" w:cstheme="minorHAnsi"/>
          <w:b/>
          <w:u w:val="single"/>
        </w:rPr>
        <w:t xml:space="preserve"> </w:t>
      </w:r>
      <w:r w:rsidR="00E07B69">
        <w:rPr>
          <w:rFonts w:asciiTheme="minorHAnsi" w:hAnsiTheme="minorHAnsi" w:cstheme="minorHAnsi"/>
          <w:b/>
          <w:u w:val="single"/>
        </w:rPr>
        <w:t>of</w:t>
      </w:r>
      <w:r w:rsidR="004E6E3D">
        <w:rPr>
          <w:rFonts w:asciiTheme="minorHAnsi" w:hAnsiTheme="minorHAnsi" w:cstheme="minorHAnsi"/>
          <w:b/>
          <w:u w:val="single"/>
        </w:rPr>
        <w:t xml:space="preserve"> </w:t>
      </w:r>
      <w:r w:rsidR="00E07B69">
        <w:rPr>
          <w:rFonts w:asciiTheme="minorHAnsi" w:hAnsiTheme="minorHAnsi" w:cstheme="minorHAnsi"/>
          <w:b/>
          <w:u w:val="single"/>
        </w:rPr>
        <w:t>Candidates</w:t>
      </w:r>
    </w:p>
    <w:p w14:paraId="0362DCC9" w14:textId="5266DBEF" w:rsidR="005C727C" w:rsidRDefault="005C727C" w:rsidP="00D8757E">
      <w:pPr>
        <w:pStyle w:val="CommentText"/>
        <w:rPr>
          <w:rFonts w:asciiTheme="minorHAnsi" w:hAnsiTheme="minorHAnsi" w:cstheme="minorHAnsi"/>
          <w:b/>
        </w:rPr>
      </w:pPr>
      <w:r w:rsidRPr="005C727C">
        <w:rPr>
          <w:rFonts w:asciiTheme="minorHAnsi" w:hAnsiTheme="minorHAnsi" w:cstheme="minorHAnsi"/>
          <w:b/>
        </w:rPr>
        <w:t xml:space="preserve">Tip: </w:t>
      </w:r>
      <w:r w:rsidR="007D334C">
        <w:rPr>
          <w:rFonts w:asciiTheme="minorHAnsi" w:hAnsiTheme="minorHAnsi" w:cstheme="minorHAnsi"/>
        </w:rPr>
        <w:t>Be</w:t>
      </w:r>
      <w:r w:rsidRPr="002E1071">
        <w:rPr>
          <w:rFonts w:asciiTheme="minorHAnsi" w:hAnsiTheme="minorHAnsi" w:cstheme="minorHAnsi"/>
        </w:rPr>
        <w:t xml:space="preserve"> expansive about the range of credentials, education, or experience that can be considered valid preparation for the position.</w:t>
      </w:r>
      <w:r>
        <w:rPr>
          <w:rFonts w:asciiTheme="minorHAnsi" w:eastAsiaTheme="minorEastAsia" w:hAnsiTheme="minorHAnsi" w:cstheme="minorHAnsi"/>
        </w:rPr>
        <w:t xml:space="preserve"> </w:t>
      </w:r>
      <w:r w:rsidRPr="005C727C">
        <w:rPr>
          <w:rFonts w:asciiTheme="minorHAnsi" w:hAnsiTheme="minorHAnsi"/>
        </w:rPr>
        <w:t>Considers transferrable skills and contexts that may be of value in the position.</w:t>
      </w:r>
    </w:p>
    <w:p w14:paraId="25C78DBB" w14:textId="77777777" w:rsidR="005C727C" w:rsidRPr="005C727C" w:rsidRDefault="005C727C" w:rsidP="00D8757E">
      <w:pPr>
        <w:pStyle w:val="CommentText"/>
        <w:rPr>
          <w:rFonts w:asciiTheme="minorHAnsi" w:hAnsiTheme="minorHAnsi" w:cstheme="minorHAnsi"/>
          <w:b/>
        </w:rPr>
      </w:pPr>
    </w:p>
    <w:p w14:paraId="3BA222EA" w14:textId="77777777" w:rsidR="00D8757E" w:rsidRDefault="00D8757E" w:rsidP="00D8757E">
      <w:pPr>
        <w:pStyle w:val="CommentText"/>
        <w:rPr>
          <w:rFonts w:asciiTheme="minorHAnsi" w:hAnsiTheme="minorHAnsi" w:cstheme="minorHAnsi"/>
        </w:rPr>
      </w:pPr>
      <w:r w:rsidRPr="00BF3E14">
        <w:rPr>
          <w:rFonts w:asciiTheme="minorHAnsi" w:hAnsiTheme="minorHAnsi" w:cstheme="minorHAnsi"/>
          <w:b/>
        </w:rPr>
        <w:t xml:space="preserve">Tip: </w:t>
      </w:r>
      <w:r w:rsidRPr="00BF3E14">
        <w:rPr>
          <w:rFonts w:asciiTheme="minorHAnsi" w:hAnsiTheme="minorHAnsi" w:cstheme="minorHAnsi"/>
        </w:rPr>
        <w:t xml:space="preserve">Use relational descriptions, like “familiarity with”, “equivalent experience”, and “evidence of”, to describe qualifications to attract </w:t>
      </w:r>
      <w:r>
        <w:rPr>
          <w:rFonts w:asciiTheme="minorHAnsi" w:hAnsiTheme="minorHAnsi" w:cstheme="minorHAnsi"/>
        </w:rPr>
        <w:t>a more diverse pool of candidates who meet the minimum qualifications</w:t>
      </w:r>
      <w:r w:rsidRPr="00BF3E14">
        <w:rPr>
          <w:rFonts w:asciiTheme="minorHAnsi" w:hAnsiTheme="minorHAnsi" w:cstheme="minorHAnsi"/>
        </w:rPr>
        <w:t xml:space="preserve"> and allow them to showcase</w:t>
      </w:r>
      <w:r>
        <w:rPr>
          <w:rFonts w:asciiTheme="minorHAnsi" w:hAnsiTheme="minorHAnsi" w:cstheme="minorHAnsi"/>
        </w:rPr>
        <w:t xml:space="preserve"> different experiences relevant to the criteria.</w:t>
      </w:r>
    </w:p>
    <w:p w14:paraId="56222BF8" w14:textId="77777777" w:rsidR="00D8757E" w:rsidRPr="008A2880" w:rsidRDefault="00D8757E" w:rsidP="00D8757E">
      <w:pPr>
        <w:pStyle w:val="CommentText"/>
        <w:rPr>
          <w:rFonts w:asciiTheme="minorHAnsi" w:hAnsiTheme="minorHAnsi" w:cstheme="minorHAnsi"/>
        </w:rPr>
      </w:pPr>
    </w:p>
    <w:p w14:paraId="6513FBB6" w14:textId="20E8BBE1" w:rsidR="00D46355" w:rsidRPr="00646DDC" w:rsidRDefault="00D46355">
      <w:pPr>
        <w:pStyle w:val="CommentText"/>
        <w:rPr>
          <w:rFonts w:asciiTheme="minorHAnsi" w:hAnsiTheme="minorHAnsi" w:cstheme="minorHAnsi"/>
        </w:rPr>
      </w:pPr>
    </w:p>
  </w:comment>
  <w:comment w:id="5" w:author="Sha, Andie" w:date="2023-11-09T12:17:00Z" w:initials="SA">
    <w:p w14:paraId="3E1A2168" w14:textId="77777777" w:rsidR="005C727C" w:rsidRPr="005C727C" w:rsidRDefault="005C727C">
      <w:pPr>
        <w:pStyle w:val="CommentText"/>
        <w:rPr>
          <w:rFonts w:asciiTheme="minorHAnsi" w:hAnsiTheme="minorHAnsi" w:cstheme="minorHAnsi"/>
          <w:b/>
          <w:u w:val="single"/>
        </w:rPr>
      </w:pPr>
      <w:r>
        <w:rPr>
          <w:rStyle w:val="CommentReference"/>
        </w:rPr>
        <w:annotationRef/>
      </w:r>
      <w:bookmarkStart w:id="6" w:name="_Hlk150424830"/>
      <w:r w:rsidRPr="005C727C">
        <w:rPr>
          <w:rFonts w:asciiTheme="minorHAnsi" w:hAnsiTheme="minorHAnsi" w:cstheme="minorHAnsi"/>
          <w:b/>
          <w:u w:val="single"/>
        </w:rPr>
        <w:t>EDI-Relevant Qualifications</w:t>
      </w:r>
    </w:p>
    <w:p w14:paraId="3838387E" w14:textId="74FC195B" w:rsidR="005C727C" w:rsidRDefault="005C727C">
      <w:pPr>
        <w:pStyle w:val="CommentText"/>
      </w:pPr>
      <w:r w:rsidRPr="005C727C">
        <w:rPr>
          <w:rFonts w:asciiTheme="minorHAnsi" w:hAnsiTheme="minorHAnsi" w:cstheme="minorHAnsi"/>
          <w:b/>
        </w:rPr>
        <w:t>Tip:</w:t>
      </w:r>
      <w:r w:rsidRPr="005C727C">
        <w:rPr>
          <w:rFonts w:asciiTheme="minorHAnsi" w:hAnsiTheme="minorHAnsi" w:cstheme="minorHAnsi"/>
        </w:rPr>
        <w:t xml:space="preserve"> Include UBC’s minimum requirements for EDI competencies </w:t>
      </w:r>
      <w:r w:rsidRPr="005C727C">
        <w:rPr>
          <w:rFonts w:asciiTheme="minorHAnsi" w:hAnsiTheme="minorHAnsi" w:cstheme="minorHAnsi"/>
          <w:highlight w:val="lightGray"/>
        </w:rPr>
        <w:t>in grey</w:t>
      </w:r>
      <w:r w:rsidRPr="005C727C">
        <w:rPr>
          <w:rFonts w:asciiTheme="minorHAnsi" w:hAnsiTheme="minorHAnsi" w:cstheme="minorHAnsi"/>
        </w:rPr>
        <w:t xml:space="preserve">. </w:t>
      </w:r>
      <w:r w:rsidR="00910CD8">
        <w:rPr>
          <w:rFonts w:asciiTheme="minorHAnsi" w:hAnsiTheme="minorHAnsi" w:cstheme="minorHAnsi"/>
        </w:rPr>
        <w:t>Add</w:t>
      </w:r>
      <w:r w:rsidRPr="005C727C">
        <w:rPr>
          <w:rFonts w:asciiTheme="minorHAnsi" w:hAnsiTheme="minorHAnsi" w:cstheme="minorHAnsi"/>
        </w:rPr>
        <w:t xml:space="preserve"> specific competencies around </w:t>
      </w:r>
      <w:r w:rsidR="00910CD8">
        <w:rPr>
          <w:rFonts w:asciiTheme="minorHAnsi" w:hAnsiTheme="minorHAnsi" w:cstheme="minorHAnsi"/>
        </w:rPr>
        <w:t>EDI</w:t>
      </w:r>
      <w:r w:rsidRPr="005C727C">
        <w:rPr>
          <w:rFonts w:asciiTheme="minorHAnsi" w:hAnsiTheme="minorHAnsi" w:cstheme="minorHAnsi"/>
        </w:rPr>
        <w:t xml:space="preserve"> and accessibility that will be needed in the role </w:t>
      </w:r>
      <w:bookmarkEnd w:id="6"/>
      <w:r w:rsidR="007D334C" w:rsidRPr="005C727C">
        <w:rPr>
          <w:rFonts w:asciiTheme="minorHAnsi" w:hAnsiTheme="minorHAnsi" w:cstheme="minorHAnsi"/>
        </w:rPr>
        <w:t xml:space="preserve">(e.g. </w:t>
      </w:r>
      <w:r w:rsidR="007D334C">
        <w:rPr>
          <w:rFonts w:asciiTheme="minorHAnsi" w:hAnsiTheme="minorHAnsi" w:cstheme="minorHAnsi"/>
        </w:rPr>
        <w:t>demonstrated ability to work and support the needs of Black, racialized, or Indigenous communities, ability to lead and support diverse teams, support and mentorship of learners from marginalized communities</w:t>
      </w:r>
      <w:r w:rsidR="007D334C" w:rsidRPr="005C727C">
        <w:rPr>
          <w:rFonts w:asciiTheme="minorHAnsi" w:hAnsiTheme="minorHAnsi" w:cstheme="minorHAnsi"/>
        </w:rPr>
        <w:t>).</w:t>
      </w:r>
      <w:r w:rsidR="007D334C">
        <w:rPr>
          <w:rFonts w:asciiTheme="minorHAnsi" w:hAnsiTheme="minorHAnsi" w:cstheme="minorHAnsi"/>
        </w:rPr>
        <w:t xml:space="preserve"> Language will vary by position depending on the role.</w:t>
      </w:r>
    </w:p>
  </w:comment>
  <w:comment w:id="7" w:author="Sha, Andie" w:date="2024-02-14T16:21:00Z" w:initials="SA">
    <w:p w14:paraId="2877934D" w14:textId="77777777" w:rsidR="001E78B5" w:rsidRPr="00A83939" w:rsidRDefault="001E78B5" w:rsidP="001E78B5">
      <w:pPr>
        <w:pStyle w:val="CommentText"/>
        <w:rPr>
          <w:rFonts w:asciiTheme="minorHAnsi" w:hAnsiTheme="minorHAnsi" w:cstheme="minorHAnsi"/>
          <w:b/>
          <w:u w:val="single"/>
        </w:rPr>
      </w:pPr>
      <w:r>
        <w:rPr>
          <w:rStyle w:val="CommentReference"/>
        </w:rPr>
        <w:annotationRef/>
      </w:r>
      <w:r w:rsidRPr="00A83939">
        <w:rPr>
          <w:rFonts w:asciiTheme="minorHAnsi" w:hAnsiTheme="minorHAnsi" w:cstheme="minorHAnsi"/>
          <w:b/>
          <w:u w:val="single"/>
        </w:rPr>
        <w:t>Pay Transparency Act</w:t>
      </w:r>
    </w:p>
    <w:p w14:paraId="0E5ABC47"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Beginning Nov 1, 2023, UBC must include the expected pay or pay range for public job postings. This applies to all locations of the job posting (e.g., through Workday, LinkedIn, other recruitment ads, etc.). This can be in the form of starting annual salary or pay range, with the understanding the candidate cannot be offered less than the posted salary. </w:t>
      </w:r>
    </w:p>
    <w:p w14:paraId="49F5B853"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72AD1B65"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u w:val="single"/>
        </w:rPr>
        <w:t>If posting a range</w:t>
      </w:r>
      <w:r w:rsidRPr="00A83939">
        <w:rPr>
          <w:rFonts w:asciiTheme="minorHAnsi" w:hAnsiTheme="minorHAnsi" w:cstheme="minorHAnsi"/>
          <w:szCs w:val="24"/>
        </w:rPr>
        <w:t>: The</w:t>
      </w:r>
      <w:r>
        <w:rPr>
          <w:rFonts w:asciiTheme="minorHAnsi" w:hAnsiTheme="minorHAnsi" w:cstheme="minorHAnsi"/>
          <w:szCs w:val="24"/>
        </w:rPr>
        <w:t xml:space="preserve"> </w:t>
      </w:r>
      <w:r w:rsidRPr="00A83939">
        <w:rPr>
          <w:rFonts w:asciiTheme="minorHAnsi" w:hAnsiTheme="minorHAnsi" w:cstheme="minorHAnsi"/>
          <w:szCs w:val="24"/>
        </w:rPr>
        <w:t xml:space="preserve">expected salary range for this position is </w:t>
      </w:r>
      <w:r w:rsidRPr="00A83939">
        <w:rPr>
          <w:rFonts w:asciiTheme="minorHAnsi" w:hAnsiTheme="minorHAnsi" w:cstheme="minorHAnsi"/>
          <w:b/>
          <w:bCs/>
          <w:szCs w:val="24"/>
        </w:rPr>
        <w:t>[$ amount] to [$ amount]</w:t>
      </w:r>
      <w:r w:rsidRPr="00A83939">
        <w:rPr>
          <w:rFonts w:asciiTheme="minorHAnsi" w:hAnsiTheme="minorHAnsi" w:cstheme="minorHAnsi"/>
          <w:szCs w:val="24"/>
        </w:rPr>
        <w:t xml:space="preserve"> per annum.</w:t>
      </w:r>
    </w:p>
    <w:p w14:paraId="7600EA53"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1C2A5D14"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u w:val="single"/>
        </w:rPr>
        <w:t xml:space="preserve">If posting two ranks: </w:t>
      </w:r>
      <w:r w:rsidRPr="00A83939">
        <w:rPr>
          <w:rFonts w:asciiTheme="minorHAnsi" w:hAnsiTheme="minorHAnsi" w:cstheme="minorHAnsi"/>
          <w:szCs w:val="24"/>
        </w:rPr>
        <w:t xml:space="preserve">The expected salary range for this position is </w:t>
      </w:r>
      <w:r w:rsidRPr="00A83939">
        <w:rPr>
          <w:rFonts w:asciiTheme="minorHAnsi" w:hAnsiTheme="minorHAnsi" w:cstheme="minorHAnsi"/>
          <w:b/>
          <w:bCs/>
          <w:szCs w:val="24"/>
        </w:rPr>
        <w:t xml:space="preserve">[$ amount] </w:t>
      </w:r>
      <w:r w:rsidRPr="00A83939">
        <w:rPr>
          <w:rFonts w:asciiTheme="minorHAnsi" w:hAnsiTheme="minorHAnsi" w:cstheme="minorHAnsi"/>
          <w:szCs w:val="24"/>
        </w:rPr>
        <w:t xml:space="preserve">at the rank of </w:t>
      </w:r>
      <w:r w:rsidRPr="00A83939">
        <w:rPr>
          <w:rFonts w:asciiTheme="minorHAnsi" w:hAnsiTheme="minorHAnsi" w:cstheme="minorHAnsi"/>
          <w:b/>
          <w:szCs w:val="24"/>
        </w:rPr>
        <w:t xml:space="preserve">[Assistant/Associate] </w:t>
      </w:r>
      <w:r w:rsidRPr="00A83939">
        <w:rPr>
          <w:rFonts w:asciiTheme="minorHAnsi" w:hAnsiTheme="minorHAnsi" w:cstheme="minorHAnsi"/>
          <w:szCs w:val="24"/>
        </w:rPr>
        <w:t xml:space="preserve">Professor and </w:t>
      </w:r>
      <w:r w:rsidRPr="00A83939">
        <w:rPr>
          <w:rFonts w:asciiTheme="minorHAnsi" w:hAnsiTheme="minorHAnsi" w:cstheme="minorHAnsi"/>
          <w:b/>
          <w:bCs/>
          <w:szCs w:val="24"/>
        </w:rPr>
        <w:t xml:space="preserve">[$ amount] </w:t>
      </w:r>
      <w:r w:rsidRPr="00A83939">
        <w:rPr>
          <w:rFonts w:asciiTheme="minorHAnsi" w:hAnsiTheme="minorHAnsi" w:cstheme="minorHAnsi"/>
          <w:szCs w:val="24"/>
        </w:rPr>
        <w:t xml:space="preserve">at the rank of </w:t>
      </w:r>
      <w:r w:rsidRPr="00A83939">
        <w:rPr>
          <w:rFonts w:asciiTheme="minorHAnsi" w:hAnsiTheme="minorHAnsi" w:cstheme="minorHAnsi"/>
          <w:b/>
          <w:szCs w:val="24"/>
        </w:rPr>
        <w:t xml:space="preserve">[Associate] </w:t>
      </w:r>
      <w:r w:rsidRPr="00A83939">
        <w:rPr>
          <w:rFonts w:asciiTheme="minorHAnsi" w:hAnsiTheme="minorHAnsi" w:cstheme="minorHAnsi"/>
          <w:szCs w:val="24"/>
        </w:rPr>
        <w:t>Professor.</w:t>
      </w:r>
    </w:p>
    <w:p w14:paraId="20418389"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 </w:t>
      </w:r>
    </w:p>
    <w:p w14:paraId="0C5FEC40" w14:textId="77777777" w:rsidR="001E78B5" w:rsidRPr="00A83939" w:rsidRDefault="001E78B5" w:rsidP="001E78B5">
      <w:pPr>
        <w:spacing w:before="100" w:beforeAutospacing="1" w:after="100" w:afterAutospacing="1"/>
        <w:rPr>
          <w:rFonts w:asciiTheme="minorHAnsi" w:hAnsiTheme="minorHAnsi" w:cstheme="minorHAnsi"/>
          <w:szCs w:val="24"/>
        </w:rPr>
      </w:pPr>
      <w:r w:rsidRPr="00A83939">
        <w:rPr>
          <w:rFonts w:asciiTheme="minorHAnsi" w:hAnsiTheme="minorHAnsi" w:cstheme="minorHAnsi"/>
          <w:szCs w:val="24"/>
        </w:rPr>
        <w:t>Consult with Faculty HR on how to determine the expected salary.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E58D9" w15:done="0"/>
  <w15:commentEx w15:paraId="49B43301" w15:done="0"/>
  <w15:commentEx w15:paraId="3623E857" w15:done="0"/>
  <w15:commentEx w15:paraId="7432318D" w15:done="0"/>
  <w15:commentEx w15:paraId="6513FBB6" w15:done="0"/>
  <w15:commentEx w15:paraId="3838387E" w15:done="0"/>
  <w15:commentEx w15:paraId="0C5FEC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E58D9" w16cid:durableId="28E3C7FE"/>
  <w16cid:commentId w16cid:paraId="49B43301" w16cid:durableId="295BA275"/>
  <w16cid:commentId w16cid:paraId="3623E857" w16cid:durableId="28E3C8BF"/>
  <w16cid:commentId w16cid:paraId="7432318D" w16cid:durableId="28E3C8C9"/>
  <w16cid:commentId w16cid:paraId="6513FBB6" w16cid:durableId="27F9F3E5"/>
  <w16cid:commentId w16cid:paraId="3838387E" w16cid:durableId="28F74C3D"/>
  <w16cid:commentId w16cid:paraId="0C5FEC40" w16cid:durableId="297767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7022" w14:textId="77777777" w:rsidR="008A5C11" w:rsidRDefault="008A5C11" w:rsidP="009E50AF">
      <w:r>
        <w:separator/>
      </w:r>
    </w:p>
  </w:endnote>
  <w:endnote w:type="continuationSeparator" w:id="0">
    <w:p w14:paraId="1CE5B6B0" w14:textId="77777777" w:rsidR="008A5C11" w:rsidRDefault="008A5C11" w:rsidP="009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8852" w14:textId="77777777" w:rsidR="008A38E6" w:rsidRDefault="008A3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159C" w14:textId="57A9AB61" w:rsidR="00F012C3" w:rsidRPr="00F012C3" w:rsidRDefault="00F012C3">
    <w:pPr>
      <w:pStyle w:val="Footer"/>
      <w:rPr>
        <w:rFonts w:asciiTheme="minorHAnsi" w:hAnsiTheme="minorHAnsi"/>
        <w:sz w:val="22"/>
        <w:szCs w:val="22"/>
        <w:lang w:val="en-CA"/>
      </w:rPr>
    </w:pPr>
    <w:r w:rsidRPr="00F012C3">
      <w:rPr>
        <w:rFonts w:asciiTheme="minorHAnsi" w:hAnsiTheme="minorHAnsi"/>
        <w:sz w:val="22"/>
        <w:szCs w:val="22"/>
        <w:lang w:val="en-CA"/>
      </w:rPr>
      <w:t xml:space="preserve">Draft Advertisement Template – Last </w:t>
    </w:r>
    <w:r w:rsidR="00A671AC">
      <w:rPr>
        <w:rFonts w:asciiTheme="minorHAnsi" w:hAnsiTheme="minorHAnsi"/>
        <w:sz w:val="22"/>
        <w:szCs w:val="22"/>
        <w:lang w:val="en-CA"/>
      </w:rPr>
      <w:t xml:space="preserve">updated </w:t>
    </w:r>
    <w:r w:rsidR="008A38E6">
      <w:rPr>
        <w:rFonts w:asciiTheme="minorHAnsi" w:hAnsiTheme="minorHAnsi"/>
        <w:sz w:val="22"/>
        <w:szCs w:val="22"/>
        <w:lang w:val="en-CA"/>
      </w:rPr>
      <w:t xml:space="preserve">February </w:t>
    </w:r>
    <w:r w:rsidR="008A38E6">
      <w:rPr>
        <w:rFonts w:asciiTheme="minorHAnsi" w:hAnsiTheme="minorHAnsi"/>
        <w:sz w:val="22"/>
        <w:szCs w:val="22"/>
        <w:lang w:val="en-CA"/>
      </w:rPr>
      <w:t>2024</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F8BF" w14:textId="77777777" w:rsidR="008A38E6" w:rsidRDefault="008A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19D3" w14:textId="77777777" w:rsidR="008A5C11" w:rsidRDefault="008A5C11" w:rsidP="009E50AF">
      <w:r>
        <w:separator/>
      </w:r>
    </w:p>
  </w:footnote>
  <w:footnote w:type="continuationSeparator" w:id="0">
    <w:p w14:paraId="661615E2" w14:textId="77777777" w:rsidR="008A5C11" w:rsidRDefault="008A5C11" w:rsidP="009E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E1B" w14:textId="77777777" w:rsidR="008A38E6" w:rsidRDefault="008A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088303"/>
      <w:docPartObj>
        <w:docPartGallery w:val="Watermarks"/>
        <w:docPartUnique/>
      </w:docPartObj>
    </w:sdtPr>
    <w:sdtEndPr/>
    <w:sdtContent>
      <w:p w14:paraId="10635A38" w14:textId="7CC2332A" w:rsidR="00782AF3" w:rsidRDefault="008A38E6">
        <w:pPr>
          <w:pStyle w:val="Header"/>
        </w:pPr>
        <w:r>
          <w:rPr>
            <w:noProof/>
          </w:rPr>
          <w:pict w14:anchorId="2446A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267"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DBC7" w14:textId="77777777" w:rsidR="008A38E6" w:rsidRDefault="008A3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823"/>
    <w:multiLevelType w:val="hybridMultilevel"/>
    <w:tmpl w:val="7C0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2B36"/>
    <w:multiLevelType w:val="hybridMultilevel"/>
    <w:tmpl w:val="DCF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E475D"/>
    <w:multiLevelType w:val="hybridMultilevel"/>
    <w:tmpl w:val="E87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A405F"/>
    <w:multiLevelType w:val="hybridMultilevel"/>
    <w:tmpl w:val="86F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w15:presenceInfo w15:providerId="AD" w15:userId="S-1-5-21-3458574638-2780845101-4193349012-42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9"/>
    <w:rsid w:val="0000116F"/>
    <w:rsid w:val="0000163A"/>
    <w:rsid w:val="0000669F"/>
    <w:rsid w:val="00011C6A"/>
    <w:rsid w:val="00014803"/>
    <w:rsid w:val="00016BB4"/>
    <w:rsid w:val="00032422"/>
    <w:rsid w:val="00055B97"/>
    <w:rsid w:val="0005649C"/>
    <w:rsid w:val="0008564F"/>
    <w:rsid w:val="00096611"/>
    <w:rsid w:val="000B1374"/>
    <w:rsid w:val="000B4A74"/>
    <w:rsid w:val="000C72DE"/>
    <w:rsid w:val="000E0B9D"/>
    <w:rsid w:val="000E4D49"/>
    <w:rsid w:val="000F6B99"/>
    <w:rsid w:val="00105ED2"/>
    <w:rsid w:val="00113C83"/>
    <w:rsid w:val="0011737E"/>
    <w:rsid w:val="00143D29"/>
    <w:rsid w:val="00154E54"/>
    <w:rsid w:val="0018209B"/>
    <w:rsid w:val="001932BE"/>
    <w:rsid w:val="00194CAA"/>
    <w:rsid w:val="00197B92"/>
    <w:rsid w:val="001B3374"/>
    <w:rsid w:val="001C695D"/>
    <w:rsid w:val="001D75EF"/>
    <w:rsid w:val="001E594D"/>
    <w:rsid w:val="001E78B5"/>
    <w:rsid w:val="001F4096"/>
    <w:rsid w:val="00206AF8"/>
    <w:rsid w:val="00215BFA"/>
    <w:rsid w:val="00222AC9"/>
    <w:rsid w:val="00244F98"/>
    <w:rsid w:val="00265F01"/>
    <w:rsid w:val="00285433"/>
    <w:rsid w:val="002932D5"/>
    <w:rsid w:val="002A55D3"/>
    <w:rsid w:val="002C0E37"/>
    <w:rsid w:val="002D1417"/>
    <w:rsid w:val="002E217D"/>
    <w:rsid w:val="002F02A9"/>
    <w:rsid w:val="002F7C62"/>
    <w:rsid w:val="0030359C"/>
    <w:rsid w:val="00305C66"/>
    <w:rsid w:val="00314E08"/>
    <w:rsid w:val="00322804"/>
    <w:rsid w:val="00326437"/>
    <w:rsid w:val="0033122D"/>
    <w:rsid w:val="003364CB"/>
    <w:rsid w:val="00341B0E"/>
    <w:rsid w:val="00367AC4"/>
    <w:rsid w:val="00371944"/>
    <w:rsid w:val="00391E53"/>
    <w:rsid w:val="003935C1"/>
    <w:rsid w:val="00393F54"/>
    <w:rsid w:val="003A7384"/>
    <w:rsid w:val="003B1B4B"/>
    <w:rsid w:val="003D07CE"/>
    <w:rsid w:val="003E2870"/>
    <w:rsid w:val="003F5AF2"/>
    <w:rsid w:val="003F5DC0"/>
    <w:rsid w:val="003F753E"/>
    <w:rsid w:val="00427605"/>
    <w:rsid w:val="00431C6C"/>
    <w:rsid w:val="00432327"/>
    <w:rsid w:val="00432A5C"/>
    <w:rsid w:val="0044130C"/>
    <w:rsid w:val="00442AD1"/>
    <w:rsid w:val="004440EA"/>
    <w:rsid w:val="00450F61"/>
    <w:rsid w:val="004825B9"/>
    <w:rsid w:val="004865E7"/>
    <w:rsid w:val="0049051A"/>
    <w:rsid w:val="00495B26"/>
    <w:rsid w:val="004A2822"/>
    <w:rsid w:val="004A2E3F"/>
    <w:rsid w:val="004B1C52"/>
    <w:rsid w:val="004B268B"/>
    <w:rsid w:val="004C1061"/>
    <w:rsid w:val="004E42BE"/>
    <w:rsid w:val="004E6E3D"/>
    <w:rsid w:val="004E770B"/>
    <w:rsid w:val="004F04DA"/>
    <w:rsid w:val="004F170F"/>
    <w:rsid w:val="004F775F"/>
    <w:rsid w:val="00525CF6"/>
    <w:rsid w:val="00527398"/>
    <w:rsid w:val="005A09A8"/>
    <w:rsid w:val="005A7009"/>
    <w:rsid w:val="005B30DA"/>
    <w:rsid w:val="005B6036"/>
    <w:rsid w:val="005C1672"/>
    <w:rsid w:val="005C727C"/>
    <w:rsid w:val="005D1F6B"/>
    <w:rsid w:val="005E7519"/>
    <w:rsid w:val="005E7DAE"/>
    <w:rsid w:val="005F024E"/>
    <w:rsid w:val="0060723A"/>
    <w:rsid w:val="00607E45"/>
    <w:rsid w:val="006206A5"/>
    <w:rsid w:val="00646DDC"/>
    <w:rsid w:val="00655DD4"/>
    <w:rsid w:val="00663976"/>
    <w:rsid w:val="0067188A"/>
    <w:rsid w:val="006925E0"/>
    <w:rsid w:val="00693733"/>
    <w:rsid w:val="006A5684"/>
    <w:rsid w:val="006A7D34"/>
    <w:rsid w:val="006B1EDE"/>
    <w:rsid w:val="006E0049"/>
    <w:rsid w:val="006E1A7F"/>
    <w:rsid w:val="00711F14"/>
    <w:rsid w:val="00721153"/>
    <w:rsid w:val="007273FA"/>
    <w:rsid w:val="0073441C"/>
    <w:rsid w:val="007538E2"/>
    <w:rsid w:val="007601F1"/>
    <w:rsid w:val="007723A6"/>
    <w:rsid w:val="007763C2"/>
    <w:rsid w:val="00782AF3"/>
    <w:rsid w:val="007C4D30"/>
    <w:rsid w:val="007D334C"/>
    <w:rsid w:val="007E1FC8"/>
    <w:rsid w:val="007E3991"/>
    <w:rsid w:val="008000E6"/>
    <w:rsid w:val="008074C3"/>
    <w:rsid w:val="008145F9"/>
    <w:rsid w:val="008172B0"/>
    <w:rsid w:val="00827497"/>
    <w:rsid w:val="0083646E"/>
    <w:rsid w:val="00841B77"/>
    <w:rsid w:val="008463AB"/>
    <w:rsid w:val="00850905"/>
    <w:rsid w:val="00852678"/>
    <w:rsid w:val="008647DA"/>
    <w:rsid w:val="00866F9E"/>
    <w:rsid w:val="00894CBB"/>
    <w:rsid w:val="00896D15"/>
    <w:rsid w:val="008A38E6"/>
    <w:rsid w:val="008A5C11"/>
    <w:rsid w:val="008E648D"/>
    <w:rsid w:val="008F22AF"/>
    <w:rsid w:val="00910CD8"/>
    <w:rsid w:val="00913B9B"/>
    <w:rsid w:val="00934974"/>
    <w:rsid w:val="00950053"/>
    <w:rsid w:val="00951FE5"/>
    <w:rsid w:val="00963D11"/>
    <w:rsid w:val="00977B4A"/>
    <w:rsid w:val="00983DF4"/>
    <w:rsid w:val="00990530"/>
    <w:rsid w:val="009A5090"/>
    <w:rsid w:val="009A552B"/>
    <w:rsid w:val="009B24E3"/>
    <w:rsid w:val="009C7A50"/>
    <w:rsid w:val="009D1A9D"/>
    <w:rsid w:val="009E50AF"/>
    <w:rsid w:val="00A0192B"/>
    <w:rsid w:val="00A02A19"/>
    <w:rsid w:val="00A26554"/>
    <w:rsid w:val="00A30A12"/>
    <w:rsid w:val="00A671AC"/>
    <w:rsid w:val="00A76AF4"/>
    <w:rsid w:val="00A81039"/>
    <w:rsid w:val="00A9316F"/>
    <w:rsid w:val="00AA692F"/>
    <w:rsid w:val="00AB758E"/>
    <w:rsid w:val="00AC15AB"/>
    <w:rsid w:val="00AC2EC7"/>
    <w:rsid w:val="00AD513C"/>
    <w:rsid w:val="00AE15C2"/>
    <w:rsid w:val="00AE5154"/>
    <w:rsid w:val="00B02E5C"/>
    <w:rsid w:val="00B30DDE"/>
    <w:rsid w:val="00B3632E"/>
    <w:rsid w:val="00B5559E"/>
    <w:rsid w:val="00B61410"/>
    <w:rsid w:val="00B61587"/>
    <w:rsid w:val="00B7226E"/>
    <w:rsid w:val="00B87ADD"/>
    <w:rsid w:val="00B87D60"/>
    <w:rsid w:val="00BA6AD8"/>
    <w:rsid w:val="00BC759E"/>
    <w:rsid w:val="00BD3579"/>
    <w:rsid w:val="00BD5ED3"/>
    <w:rsid w:val="00BF6146"/>
    <w:rsid w:val="00C051F0"/>
    <w:rsid w:val="00C331DF"/>
    <w:rsid w:val="00C55FD3"/>
    <w:rsid w:val="00C65E74"/>
    <w:rsid w:val="00C73760"/>
    <w:rsid w:val="00C74ACC"/>
    <w:rsid w:val="00C80431"/>
    <w:rsid w:val="00C81B8A"/>
    <w:rsid w:val="00C8721B"/>
    <w:rsid w:val="00CA05CA"/>
    <w:rsid w:val="00CD0A28"/>
    <w:rsid w:val="00CD1FB5"/>
    <w:rsid w:val="00CD2549"/>
    <w:rsid w:val="00D111F4"/>
    <w:rsid w:val="00D12017"/>
    <w:rsid w:val="00D17C7C"/>
    <w:rsid w:val="00D366E4"/>
    <w:rsid w:val="00D46355"/>
    <w:rsid w:val="00D8757E"/>
    <w:rsid w:val="00D90AAC"/>
    <w:rsid w:val="00DB1504"/>
    <w:rsid w:val="00DC6988"/>
    <w:rsid w:val="00DD6C7C"/>
    <w:rsid w:val="00E0100B"/>
    <w:rsid w:val="00E01F60"/>
    <w:rsid w:val="00E072EE"/>
    <w:rsid w:val="00E07B69"/>
    <w:rsid w:val="00E23A93"/>
    <w:rsid w:val="00E44BC2"/>
    <w:rsid w:val="00E44C8C"/>
    <w:rsid w:val="00E46B70"/>
    <w:rsid w:val="00E5634C"/>
    <w:rsid w:val="00E70CA9"/>
    <w:rsid w:val="00E872DE"/>
    <w:rsid w:val="00E90C3E"/>
    <w:rsid w:val="00E94E4C"/>
    <w:rsid w:val="00EA394C"/>
    <w:rsid w:val="00EC0667"/>
    <w:rsid w:val="00EC5864"/>
    <w:rsid w:val="00EE55BF"/>
    <w:rsid w:val="00F012C3"/>
    <w:rsid w:val="00F1010B"/>
    <w:rsid w:val="00F2094F"/>
    <w:rsid w:val="00F2795D"/>
    <w:rsid w:val="00F42ABE"/>
    <w:rsid w:val="00F50810"/>
    <w:rsid w:val="00F54859"/>
    <w:rsid w:val="00F61561"/>
    <w:rsid w:val="00F70257"/>
    <w:rsid w:val="00F75A8E"/>
    <w:rsid w:val="00F8550D"/>
    <w:rsid w:val="00F970A1"/>
    <w:rsid w:val="00FB3539"/>
    <w:rsid w:val="00FC2696"/>
    <w:rsid w:val="00FD22EA"/>
    <w:rsid w:val="00FD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B0799"/>
  <w15:chartTrackingRefBased/>
  <w15:docId w15:val="{93EE2FDA-6B0A-41EA-92CA-E08A481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049"/>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963D11"/>
    <w:pPr>
      <w:spacing w:before="100" w:beforeAutospacing="1" w:after="100" w:afterAutospacing="1"/>
      <w:outlineLvl w:val="3"/>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0049"/>
    <w:rPr>
      <w:color w:val="0000FF"/>
      <w:u w:val="single"/>
    </w:rPr>
  </w:style>
  <w:style w:type="character" w:customStyle="1" w:styleId="ApplytoFoMdescripChar">
    <w:name w:val="Apply to &amp; FoM descrip Char"/>
    <w:link w:val="ApplytoFoMdescrip"/>
    <w:locked/>
    <w:rsid w:val="006E0049"/>
    <w:rPr>
      <w:rFonts w:ascii="Tahoma" w:hAnsi="Tahoma" w:cs="Tahoma"/>
      <w:sz w:val="18"/>
    </w:rPr>
  </w:style>
  <w:style w:type="paragraph" w:customStyle="1" w:styleId="ApplytoFoMdescrip">
    <w:name w:val="Apply to &amp; FoM descrip"/>
    <w:basedOn w:val="Normal"/>
    <w:link w:val="ApplytoFoMdescripChar"/>
    <w:rsid w:val="006E0049"/>
    <w:pPr>
      <w:spacing w:after="120" w:line="280" w:lineRule="exact"/>
    </w:pPr>
    <w:rPr>
      <w:rFonts w:ascii="Tahoma" w:eastAsiaTheme="minorHAnsi" w:hAnsi="Tahoma" w:cs="Tahoma"/>
      <w:sz w:val="18"/>
      <w:szCs w:val="22"/>
    </w:rPr>
  </w:style>
  <w:style w:type="character" w:customStyle="1" w:styleId="ubcmedwebChar">
    <w:name w:val="ubc &amp; med web Char"/>
    <w:link w:val="ubcmedweb"/>
    <w:locked/>
    <w:rsid w:val="006E0049"/>
    <w:rPr>
      <w:rFonts w:ascii="Calibri" w:hAnsi="Calibri"/>
      <w:color w:val="FFFFFF"/>
      <w:sz w:val="32"/>
      <w:szCs w:val="28"/>
    </w:rPr>
  </w:style>
  <w:style w:type="paragraph" w:customStyle="1" w:styleId="ubcmedweb">
    <w:name w:val="ubc &amp; med web"/>
    <w:basedOn w:val="Normal"/>
    <w:link w:val="ubcmedwebChar"/>
    <w:rsid w:val="006E0049"/>
    <w:pPr>
      <w:spacing w:line="280" w:lineRule="atLeast"/>
      <w:jc w:val="center"/>
    </w:pPr>
    <w:rPr>
      <w:rFonts w:ascii="Calibri" w:eastAsiaTheme="minorHAnsi" w:hAnsi="Calibri" w:cstheme="minorBidi"/>
      <w:color w:val="FFFFFF"/>
      <w:sz w:val="32"/>
      <w:szCs w:val="28"/>
    </w:rPr>
  </w:style>
  <w:style w:type="paragraph" w:customStyle="1" w:styleId="Vision">
    <w:name w:val="Vision"/>
    <w:basedOn w:val="BodyText"/>
    <w:rsid w:val="006E0049"/>
    <w:rPr>
      <w:rFonts w:ascii="Georgia" w:hAnsi="Georgia"/>
      <w:i/>
      <w:color w:val="004685"/>
      <w:spacing w:val="24"/>
      <w:sz w:val="22"/>
      <w:szCs w:val="22"/>
    </w:rPr>
  </w:style>
  <w:style w:type="paragraph" w:customStyle="1" w:styleId="StyleEquityImmigrationCentered">
    <w:name w:val="Style Equity &amp; Immigration + Centered"/>
    <w:basedOn w:val="Normal"/>
    <w:rsid w:val="006E0049"/>
    <w:pPr>
      <w:jc w:val="center"/>
    </w:pPr>
    <w:rPr>
      <w:rFonts w:ascii="Calibri" w:hAnsi="Calibri"/>
      <w:i/>
      <w:iCs/>
      <w:color w:val="333333"/>
      <w:sz w:val="18"/>
    </w:rPr>
  </w:style>
  <w:style w:type="character" w:customStyle="1" w:styleId="Subtitlereversed">
    <w:name w:val="Subtitle reversed"/>
    <w:rsid w:val="006E0049"/>
    <w:rPr>
      <w:rFonts w:ascii="Calibri" w:hAnsi="Calibri" w:hint="default"/>
      <w:bCs/>
      <w:color w:val="FFFFFF"/>
      <w:sz w:val="24"/>
    </w:rPr>
  </w:style>
  <w:style w:type="character" w:customStyle="1" w:styleId="CharAttribute4">
    <w:name w:val="CharAttribute4"/>
    <w:rsid w:val="006E0049"/>
    <w:rPr>
      <w:rFonts w:ascii="Calibri" w:eastAsia="Calibri" w:hAnsi="Calibri" w:hint="default"/>
    </w:rPr>
  </w:style>
  <w:style w:type="paragraph" w:styleId="BodyText">
    <w:name w:val="Body Text"/>
    <w:basedOn w:val="Normal"/>
    <w:link w:val="BodyTextChar"/>
    <w:uiPriority w:val="99"/>
    <w:unhideWhenUsed/>
    <w:rsid w:val="006E0049"/>
    <w:pPr>
      <w:spacing w:after="120"/>
    </w:pPr>
  </w:style>
  <w:style w:type="character" w:customStyle="1" w:styleId="BodyTextChar">
    <w:name w:val="Body Text Char"/>
    <w:basedOn w:val="DefaultParagraphFont"/>
    <w:link w:val="BodyText"/>
    <w:uiPriority w:val="99"/>
    <w:rsid w:val="006E0049"/>
    <w:rPr>
      <w:rFonts w:ascii="Times New Roman" w:eastAsia="Times New Roman" w:hAnsi="Times New Roman" w:cs="Times New Roman"/>
      <w:sz w:val="24"/>
      <w:szCs w:val="20"/>
    </w:rPr>
  </w:style>
  <w:style w:type="paragraph" w:styleId="Title">
    <w:name w:val="Title"/>
    <w:basedOn w:val="Normal"/>
    <w:link w:val="TitleChar"/>
    <w:qFormat/>
    <w:rsid w:val="006E0049"/>
    <w:pPr>
      <w:jc w:val="center"/>
    </w:pPr>
    <w:rPr>
      <w:rFonts w:ascii="Arial" w:hAnsi="Arial"/>
      <w:b/>
      <w:sz w:val="22"/>
    </w:rPr>
  </w:style>
  <w:style w:type="character" w:customStyle="1" w:styleId="TitleChar">
    <w:name w:val="Title Char"/>
    <w:basedOn w:val="DefaultParagraphFont"/>
    <w:link w:val="Title"/>
    <w:rsid w:val="006E0049"/>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unhideWhenUsed/>
    <w:rsid w:val="006E0049"/>
    <w:rPr>
      <w:sz w:val="20"/>
    </w:rPr>
  </w:style>
  <w:style w:type="character" w:customStyle="1" w:styleId="CommentTextChar">
    <w:name w:val="Comment Text Char"/>
    <w:basedOn w:val="DefaultParagraphFont"/>
    <w:link w:val="CommentText"/>
    <w:uiPriority w:val="99"/>
    <w:rsid w:val="006E00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4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25E0"/>
    <w:rPr>
      <w:b/>
      <w:bCs/>
    </w:rPr>
  </w:style>
  <w:style w:type="character" w:customStyle="1" w:styleId="CommentSubjectChar">
    <w:name w:val="Comment Subject Char"/>
    <w:basedOn w:val="CommentTextChar"/>
    <w:link w:val="CommentSubject"/>
    <w:uiPriority w:val="99"/>
    <w:semiHidden/>
    <w:rsid w:val="006925E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E50AF"/>
    <w:pPr>
      <w:tabs>
        <w:tab w:val="center" w:pos="4680"/>
        <w:tab w:val="right" w:pos="9360"/>
      </w:tabs>
    </w:pPr>
  </w:style>
  <w:style w:type="character" w:customStyle="1" w:styleId="HeaderChar">
    <w:name w:val="Header Char"/>
    <w:basedOn w:val="DefaultParagraphFont"/>
    <w:link w:val="Header"/>
    <w:uiPriority w:val="99"/>
    <w:rsid w:val="009E50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50AF"/>
    <w:pPr>
      <w:tabs>
        <w:tab w:val="center" w:pos="4680"/>
        <w:tab w:val="right" w:pos="9360"/>
      </w:tabs>
    </w:pPr>
  </w:style>
  <w:style w:type="character" w:customStyle="1" w:styleId="FooterChar">
    <w:name w:val="Footer Char"/>
    <w:basedOn w:val="DefaultParagraphFont"/>
    <w:link w:val="Footer"/>
    <w:uiPriority w:val="99"/>
    <w:rsid w:val="009E50AF"/>
    <w:rPr>
      <w:rFonts w:ascii="Times New Roman" w:eastAsia="Times New Roman" w:hAnsi="Times New Roman" w:cs="Times New Roman"/>
      <w:sz w:val="24"/>
      <w:szCs w:val="20"/>
    </w:rPr>
  </w:style>
  <w:style w:type="character" w:customStyle="1" w:styleId="pslongeditbox">
    <w:name w:val="pslongeditbox"/>
    <w:basedOn w:val="DefaultParagraphFont"/>
    <w:rsid w:val="00154E54"/>
  </w:style>
  <w:style w:type="character" w:customStyle="1" w:styleId="Heading4Char">
    <w:name w:val="Heading 4 Char"/>
    <w:basedOn w:val="DefaultParagraphFont"/>
    <w:link w:val="Heading4"/>
    <w:uiPriority w:val="9"/>
    <w:rsid w:val="00963D11"/>
    <w:rPr>
      <w:rFonts w:ascii="Times New Roman" w:hAnsi="Times New Roman" w:cs="Times New Roman"/>
      <w:b/>
      <w:bCs/>
      <w:sz w:val="24"/>
      <w:szCs w:val="24"/>
    </w:rPr>
  </w:style>
  <w:style w:type="paragraph" w:styleId="NormalWeb">
    <w:name w:val="Normal (Web)"/>
    <w:basedOn w:val="Normal"/>
    <w:uiPriority w:val="99"/>
    <w:unhideWhenUsed/>
    <w:rsid w:val="00FB3539"/>
    <w:pPr>
      <w:spacing w:before="100" w:beforeAutospacing="1" w:after="100" w:afterAutospacing="1"/>
    </w:pPr>
    <w:rPr>
      <w:rFonts w:eastAsiaTheme="minorEastAsia"/>
      <w:szCs w:val="24"/>
      <w:lang w:val="en-CA"/>
    </w:rPr>
  </w:style>
  <w:style w:type="character" w:styleId="FollowedHyperlink">
    <w:name w:val="FollowedHyperlink"/>
    <w:basedOn w:val="DefaultParagraphFont"/>
    <w:uiPriority w:val="99"/>
    <w:semiHidden/>
    <w:unhideWhenUsed/>
    <w:rsid w:val="00CD1FB5"/>
    <w:rPr>
      <w:color w:val="954F72" w:themeColor="followedHyperlink"/>
      <w:u w:val="single"/>
    </w:rPr>
  </w:style>
  <w:style w:type="character" w:styleId="Strong">
    <w:name w:val="Strong"/>
    <w:basedOn w:val="DefaultParagraphFont"/>
    <w:uiPriority w:val="22"/>
    <w:qFormat/>
    <w:rsid w:val="00F012C3"/>
    <w:rPr>
      <w:b/>
      <w:bCs/>
    </w:rPr>
  </w:style>
  <w:style w:type="character" w:styleId="Emphasis">
    <w:name w:val="Emphasis"/>
    <w:basedOn w:val="DefaultParagraphFont"/>
    <w:uiPriority w:val="20"/>
    <w:qFormat/>
    <w:rsid w:val="00F012C3"/>
    <w:rPr>
      <w:i/>
      <w:iCs/>
    </w:rPr>
  </w:style>
  <w:style w:type="paragraph" w:styleId="Revision">
    <w:name w:val="Revision"/>
    <w:hidden/>
    <w:uiPriority w:val="99"/>
    <w:semiHidden/>
    <w:rsid w:val="00F2795D"/>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C698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C6988"/>
    <w:rPr>
      <w:rFonts w:ascii="Calibri" w:hAnsi="Calibri" w:cs="Consolas"/>
      <w:szCs w:val="21"/>
    </w:rPr>
  </w:style>
  <w:style w:type="character" w:styleId="UnresolvedMention">
    <w:name w:val="Unresolved Mention"/>
    <w:basedOn w:val="DefaultParagraphFont"/>
    <w:uiPriority w:val="99"/>
    <w:semiHidden/>
    <w:unhideWhenUsed/>
    <w:rsid w:val="00393F54"/>
    <w:rPr>
      <w:color w:val="605E5C"/>
      <w:shd w:val="clear" w:color="auto" w:fill="E1DFDD"/>
    </w:rPr>
  </w:style>
  <w:style w:type="paragraph" w:customStyle="1" w:styleId="paragraph">
    <w:name w:val="paragraph"/>
    <w:basedOn w:val="Normal"/>
    <w:rsid w:val="00527398"/>
    <w:pPr>
      <w:spacing w:before="100" w:beforeAutospacing="1" w:after="100" w:afterAutospacing="1"/>
    </w:pPr>
    <w:rPr>
      <w:szCs w:val="24"/>
    </w:rPr>
  </w:style>
  <w:style w:type="character" w:customStyle="1" w:styleId="normaltextrun">
    <w:name w:val="normaltextrun"/>
    <w:basedOn w:val="DefaultParagraphFont"/>
    <w:rsid w:val="00527398"/>
  </w:style>
  <w:style w:type="character" w:customStyle="1" w:styleId="eop">
    <w:name w:val="eop"/>
    <w:basedOn w:val="DefaultParagraphFont"/>
    <w:rsid w:val="00527398"/>
  </w:style>
  <w:style w:type="paragraph" w:customStyle="1" w:styleId="HBulletedListLevel1">
    <w:name w:val="H Bulleted List Level 1"/>
    <w:qFormat/>
    <w:rsid w:val="005C727C"/>
    <w:pPr>
      <w:numPr>
        <w:numId w:val="4"/>
      </w:numPr>
      <w:spacing w:after="0" w:line="280" w:lineRule="exact"/>
      <w:ind w:left="240" w:hanging="240"/>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051">
      <w:bodyDiv w:val="1"/>
      <w:marLeft w:val="0"/>
      <w:marRight w:val="0"/>
      <w:marTop w:val="0"/>
      <w:marBottom w:val="0"/>
      <w:divBdr>
        <w:top w:val="none" w:sz="0" w:space="0" w:color="auto"/>
        <w:left w:val="none" w:sz="0" w:space="0" w:color="auto"/>
        <w:bottom w:val="none" w:sz="0" w:space="0" w:color="auto"/>
        <w:right w:val="none" w:sz="0" w:space="0" w:color="auto"/>
      </w:divBdr>
    </w:div>
    <w:div w:id="116146353">
      <w:bodyDiv w:val="1"/>
      <w:marLeft w:val="0"/>
      <w:marRight w:val="0"/>
      <w:marTop w:val="0"/>
      <w:marBottom w:val="0"/>
      <w:divBdr>
        <w:top w:val="none" w:sz="0" w:space="0" w:color="auto"/>
        <w:left w:val="none" w:sz="0" w:space="0" w:color="auto"/>
        <w:bottom w:val="none" w:sz="0" w:space="0" w:color="auto"/>
        <w:right w:val="none" w:sz="0" w:space="0" w:color="auto"/>
      </w:divBdr>
    </w:div>
    <w:div w:id="338041769">
      <w:bodyDiv w:val="1"/>
      <w:marLeft w:val="0"/>
      <w:marRight w:val="0"/>
      <w:marTop w:val="0"/>
      <w:marBottom w:val="0"/>
      <w:divBdr>
        <w:top w:val="none" w:sz="0" w:space="0" w:color="auto"/>
        <w:left w:val="none" w:sz="0" w:space="0" w:color="auto"/>
        <w:bottom w:val="none" w:sz="0" w:space="0" w:color="auto"/>
        <w:right w:val="none" w:sz="0" w:space="0" w:color="auto"/>
      </w:divBdr>
    </w:div>
    <w:div w:id="360086823">
      <w:bodyDiv w:val="1"/>
      <w:marLeft w:val="0"/>
      <w:marRight w:val="0"/>
      <w:marTop w:val="0"/>
      <w:marBottom w:val="0"/>
      <w:divBdr>
        <w:top w:val="none" w:sz="0" w:space="0" w:color="auto"/>
        <w:left w:val="none" w:sz="0" w:space="0" w:color="auto"/>
        <w:bottom w:val="none" w:sz="0" w:space="0" w:color="auto"/>
        <w:right w:val="none" w:sz="0" w:space="0" w:color="auto"/>
      </w:divBdr>
    </w:div>
    <w:div w:id="490565001">
      <w:bodyDiv w:val="1"/>
      <w:marLeft w:val="0"/>
      <w:marRight w:val="0"/>
      <w:marTop w:val="0"/>
      <w:marBottom w:val="0"/>
      <w:divBdr>
        <w:top w:val="none" w:sz="0" w:space="0" w:color="auto"/>
        <w:left w:val="none" w:sz="0" w:space="0" w:color="auto"/>
        <w:bottom w:val="none" w:sz="0" w:space="0" w:color="auto"/>
        <w:right w:val="none" w:sz="0" w:space="0" w:color="auto"/>
      </w:divBdr>
    </w:div>
    <w:div w:id="537013690">
      <w:bodyDiv w:val="1"/>
      <w:marLeft w:val="0"/>
      <w:marRight w:val="0"/>
      <w:marTop w:val="0"/>
      <w:marBottom w:val="0"/>
      <w:divBdr>
        <w:top w:val="none" w:sz="0" w:space="0" w:color="auto"/>
        <w:left w:val="none" w:sz="0" w:space="0" w:color="auto"/>
        <w:bottom w:val="none" w:sz="0" w:space="0" w:color="auto"/>
        <w:right w:val="none" w:sz="0" w:space="0" w:color="auto"/>
      </w:divBdr>
    </w:div>
    <w:div w:id="669600285">
      <w:bodyDiv w:val="1"/>
      <w:marLeft w:val="0"/>
      <w:marRight w:val="0"/>
      <w:marTop w:val="0"/>
      <w:marBottom w:val="0"/>
      <w:divBdr>
        <w:top w:val="none" w:sz="0" w:space="0" w:color="auto"/>
        <w:left w:val="none" w:sz="0" w:space="0" w:color="auto"/>
        <w:bottom w:val="none" w:sz="0" w:space="0" w:color="auto"/>
        <w:right w:val="none" w:sz="0" w:space="0" w:color="auto"/>
      </w:divBdr>
    </w:div>
    <w:div w:id="747924134">
      <w:bodyDiv w:val="1"/>
      <w:marLeft w:val="0"/>
      <w:marRight w:val="0"/>
      <w:marTop w:val="0"/>
      <w:marBottom w:val="0"/>
      <w:divBdr>
        <w:top w:val="none" w:sz="0" w:space="0" w:color="auto"/>
        <w:left w:val="none" w:sz="0" w:space="0" w:color="auto"/>
        <w:bottom w:val="none" w:sz="0" w:space="0" w:color="auto"/>
        <w:right w:val="none" w:sz="0" w:space="0" w:color="auto"/>
      </w:divBdr>
    </w:div>
    <w:div w:id="943730796">
      <w:bodyDiv w:val="1"/>
      <w:marLeft w:val="0"/>
      <w:marRight w:val="0"/>
      <w:marTop w:val="0"/>
      <w:marBottom w:val="0"/>
      <w:divBdr>
        <w:top w:val="none" w:sz="0" w:space="0" w:color="auto"/>
        <w:left w:val="none" w:sz="0" w:space="0" w:color="auto"/>
        <w:bottom w:val="none" w:sz="0" w:space="0" w:color="auto"/>
        <w:right w:val="none" w:sz="0" w:space="0" w:color="auto"/>
      </w:divBdr>
    </w:div>
    <w:div w:id="1075202708">
      <w:bodyDiv w:val="1"/>
      <w:marLeft w:val="0"/>
      <w:marRight w:val="0"/>
      <w:marTop w:val="0"/>
      <w:marBottom w:val="0"/>
      <w:divBdr>
        <w:top w:val="none" w:sz="0" w:space="0" w:color="auto"/>
        <w:left w:val="none" w:sz="0" w:space="0" w:color="auto"/>
        <w:bottom w:val="none" w:sz="0" w:space="0" w:color="auto"/>
        <w:right w:val="none" w:sz="0" w:space="0" w:color="auto"/>
      </w:divBdr>
    </w:div>
    <w:div w:id="1377847823">
      <w:bodyDiv w:val="1"/>
      <w:marLeft w:val="0"/>
      <w:marRight w:val="0"/>
      <w:marTop w:val="0"/>
      <w:marBottom w:val="0"/>
      <w:divBdr>
        <w:top w:val="none" w:sz="0" w:space="0" w:color="auto"/>
        <w:left w:val="none" w:sz="0" w:space="0" w:color="auto"/>
        <w:bottom w:val="none" w:sz="0" w:space="0" w:color="auto"/>
        <w:right w:val="none" w:sz="0" w:space="0" w:color="auto"/>
      </w:divBdr>
    </w:div>
    <w:div w:id="1606884830">
      <w:bodyDiv w:val="1"/>
      <w:marLeft w:val="0"/>
      <w:marRight w:val="0"/>
      <w:marTop w:val="0"/>
      <w:marBottom w:val="0"/>
      <w:divBdr>
        <w:top w:val="none" w:sz="0" w:space="0" w:color="auto"/>
        <w:left w:val="none" w:sz="0" w:space="0" w:color="auto"/>
        <w:bottom w:val="none" w:sz="0" w:space="0" w:color="auto"/>
        <w:right w:val="none" w:sz="0" w:space="0" w:color="auto"/>
      </w:divBdr>
    </w:div>
    <w:div w:id="1742101824">
      <w:bodyDiv w:val="1"/>
      <w:marLeft w:val="0"/>
      <w:marRight w:val="0"/>
      <w:marTop w:val="0"/>
      <w:marBottom w:val="0"/>
      <w:divBdr>
        <w:top w:val="none" w:sz="0" w:space="0" w:color="auto"/>
        <w:left w:val="none" w:sz="0" w:space="0" w:color="auto"/>
        <w:bottom w:val="none" w:sz="0" w:space="0" w:color="auto"/>
        <w:right w:val="none" w:sz="0" w:space="0" w:color="auto"/>
      </w:divBdr>
    </w:div>
    <w:div w:id="1855531907">
      <w:bodyDiv w:val="1"/>
      <w:marLeft w:val="0"/>
      <w:marRight w:val="0"/>
      <w:marTop w:val="0"/>
      <w:marBottom w:val="0"/>
      <w:divBdr>
        <w:top w:val="none" w:sz="0" w:space="0" w:color="auto"/>
        <w:left w:val="none" w:sz="0" w:space="0" w:color="auto"/>
        <w:bottom w:val="none" w:sz="0" w:space="0" w:color="auto"/>
        <w:right w:val="none" w:sz="0" w:space="0" w:color="auto"/>
      </w:divBdr>
    </w:div>
    <w:div w:id="1890610164">
      <w:bodyDiv w:val="1"/>
      <w:marLeft w:val="0"/>
      <w:marRight w:val="0"/>
      <w:marTop w:val="0"/>
      <w:marBottom w:val="0"/>
      <w:divBdr>
        <w:top w:val="none" w:sz="0" w:space="0" w:color="auto"/>
        <w:left w:val="none" w:sz="0" w:space="0" w:color="auto"/>
        <w:bottom w:val="none" w:sz="0" w:space="0" w:color="auto"/>
        <w:right w:val="none" w:sz="0" w:space="0" w:color="auto"/>
      </w:divBdr>
    </w:div>
    <w:div w:id="19457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ubc.ca/managers-admins/recruiting-and-hiring/inclusive-recruiting" TargetMode="External"/><Relationship Id="rId2" Type="http://schemas.openxmlformats.org/officeDocument/2006/relationships/hyperlink" Target="https://redi.med.ubc.ca/about/contact-us/" TargetMode="External"/><Relationship Id="rId1" Type="http://schemas.openxmlformats.org/officeDocument/2006/relationships/hyperlink" Target="https://equity.ubc.ca/about/contact/"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bc.wd10.myworkdayjobs.com/ubcfacultyjobs" TargetMode="External"/><Relationship Id="rId18" Type="http://schemas.openxmlformats.org/officeDocument/2006/relationships/hyperlink" Target="http://surgery.med.ubc.c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ubc.ca/working-ubc" TargetMode="External"/><Relationship Id="rId17" Type="http://schemas.openxmlformats.org/officeDocument/2006/relationships/hyperlink" Target="http://www.med.u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orkplace.accessibility@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r.ubc.ca/health-and-wellbeing/workplace-accessibility/centre-workplace-accessibility"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firstname.lastname@ubc.c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C2E9-1246-4CDA-A03B-15584695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Amanda</dc:creator>
  <cp:keywords/>
  <dc:description/>
  <cp:lastModifiedBy>Sha, Andie</cp:lastModifiedBy>
  <cp:revision>11</cp:revision>
  <cp:lastPrinted>2018-04-03T17:08:00Z</cp:lastPrinted>
  <dcterms:created xsi:type="dcterms:W3CDTF">2024-01-22T17:12:00Z</dcterms:created>
  <dcterms:modified xsi:type="dcterms:W3CDTF">2024-02-15T00:26:00Z</dcterms:modified>
</cp:coreProperties>
</file>